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D3734" w14:textId="77777777" w:rsidR="00562821" w:rsidRPr="00A6226C" w:rsidRDefault="00DF30E5">
      <w:pPr>
        <w:pStyle w:val="Title"/>
        <w:rPr>
          <w:sz w:val="24"/>
        </w:rPr>
      </w:pPr>
      <w:r>
        <w:rPr>
          <w:color w:val="000000"/>
        </w:rPr>
        <w:t xml:space="preserve"> </w:t>
      </w:r>
      <w:r w:rsidR="00562821" w:rsidRPr="00A6226C">
        <w:rPr>
          <w:color w:val="000000"/>
        </w:rPr>
        <w:t xml:space="preserve">    </w:t>
      </w:r>
      <w:r w:rsidR="00BA725B">
        <w:rPr>
          <w:noProof/>
          <w:color w:val="000000"/>
        </w:rPr>
        <w:drawing>
          <wp:inline distT="0" distB="0" distL="0" distR="0" wp14:anchorId="47502B1D" wp14:editId="3642F9A4">
            <wp:extent cx="2505075" cy="4381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2BA7F8" w14:textId="77777777" w:rsidR="00562821" w:rsidRPr="00D948D1" w:rsidRDefault="00562821">
      <w:pPr>
        <w:pStyle w:val="Title"/>
        <w:rPr>
          <w:rFonts w:ascii="Times New Roman" w:hAnsi="Times New Roman" w:cs="Times New Roman"/>
          <w:sz w:val="28"/>
          <w:szCs w:val="28"/>
        </w:rPr>
      </w:pPr>
      <w:r w:rsidRPr="00A6226C">
        <w:rPr>
          <w:sz w:val="24"/>
        </w:rPr>
        <w:tab/>
      </w:r>
      <w:r w:rsidRPr="00D948D1">
        <w:rPr>
          <w:rFonts w:ascii="Times New Roman" w:hAnsi="Times New Roman" w:cs="Times New Roman"/>
          <w:sz w:val="28"/>
          <w:szCs w:val="28"/>
        </w:rPr>
        <w:t>NORTH SONOMA COUNTY HEALTHCARE DISTRICT</w:t>
      </w:r>
    </w:p>
    <w:p w14:paraId="1CD7CC75" w14:textId="77777777" w:rsidR="00562821" w:rsidRPr="00D948D1" w:rsidRDefault="00562821">
      <w:pPr>
        <w:pStyle w:val="Subtitle"/>
        <w:rPr>
          <w:rFonts w:ascii="Times New Roman" w:hAnsi="Times New Roman" w:cs="Times New Roman"/>
          <w:szCs w:val="28"/>
        </w:rPr>
      </w:pPr>
      <w:r w:rsidRPr="00D948D1">
        <w:rPr>
          <w:rFonts w:ascii="Times New Roman" w:hAnsi="Times New Roman" w:cs="Times New Roman"/>
          <w:szCs w:val="28"/>
        </w:rPr>
        <w:t xml:space="preserve">         BOARD OF DIRECTORS </w:t>
      </w:r>
    </w:p>
    <w:p w14:paraId="1F035273" w14:textId="5BD15E6B" w:rsidR="00562821" w:rsidRPr="005F3AB5" w:rsidRDefault="00EF2C48" w:rsidP="005F3AB5">
      <w:pPr>
        <w:pStyle w:val="Subtitle"/>
        <w:rPr>
          <w:rFonts w:ascii="Times New Roman" w:hAnsi="Times New Roman" w:cs="Times New Roman"/>
          <w:sz w:val="24"/>
        </w:rPr>
      </w:pPr>
      <w:r w:rsidRPr="00D948D1">
        <w:rPr>
          <w:rFonts w:ascii="Times New Roman" w:hAnsi="Times New Roman" w:cs="Times New Roman"/>
          <w:sz w:val="24"/>
        </w:rPr>
        <w:t xml:space="preserve">Minutes </w:t>
      </w:r>
      <w:r w:rsidR="009A1AC8" w:rsidRPr="00D948D1">
        <w:rPr>
          <w:rFonts w:ascii="Times New Roman" w:hAnsi="Times New Roman" w:cs="Times New Roman"/>
          <w:sz w:val="24"/>
        </w:rPr>
        <w:t>of</w:t>
      </w:r>
      <w:r w:rsidR="00800801">
        <w:rPr>
          <w:rFonts w:ascii="Times New Roman" w:hAnsi="Times New Roman" w:cs="Times New Roman"/>
          <w:sz w:val="24"/>
        </w:rPr>
        <w:t xml:space="preserve"> </w:t>
      </w:r>
      <w:r w:rsidR="006E5188">
        <w:rPr>
          <w:rFonts w:ascii="Times New Roman" w:hAnsi="Times New Roman" w:cs="Times New Roman"/>
          <w:sz w:val="24"/>
        </w:rPr>
        <w:t xml:space="preserve">Meeting </w:t>
      </w:r>
      <w:r w:rsidR="002B4289">
        <w:rPr>
          <w:rFonts w:ascii="Times New Roman" w:hAnsi="Times New Roman" w:cs="Times New Roman"/>
          <w:sz w:val="24"/>
        </w:rPr>
        <w:t xml:space="preserve">August </w:t>
      </w:r>
      <w:r w:rsidR="008A42C9">
        <w:rPr>
          <w:rFonts w:ascii="Times New Roman" w:hAnsi="Times New Roman" w:cs="Times New Roman"/>
          <w:sz w:val="24"/>
        </w:rPr>
        <w:t>26</w:t>
      </w:r>
      <w:r w:rsidR="00E0324D">
        <w:rPr>
          <w:rFonts w:ascii="Times New Roman" w:hAnsi="Times New Roman" w:cs="Times New Roman"/>
          <w:sz w:val="24"/>
        </w:rPr>
        <w:t>,</w:t>
      </w:r>
      <w:r w:rsidR="003D02F1">
        <w:rPr>
          <w:rFonts w:ascii="Times New Roman" w:hAnsi="Times New Roman" w:cs="Times New Roman"/>
          <w:sz w:val="24"/>
        </w:rPr>
        <w:t xml:space="preserve"> </w:t>
      </w:r>
      <w:proofErr w:type="gramStart"/>
      <w:r w:rsidR="003D02F1">
        <w:rPr>
          <w:rFonts w:ascii="Times New Roman" w:hAnsi="Times New Roman" w:cs="Times New Roman"/>
          <w:sz w:val="24"/>
        </w:rPr>
        <w:t>2021</w:t>
      </w:r>
      <w:proofErr w:type="gramEnd"/>
      <w:r w:rsidR="00473C40">
        <w:rPr>
          <w:rFonts w:ascii="Times New Roman" w:hAnsi="Times New Roman" w:cs="Times New Roman"/>
          <w:sz w:val="24"/>
        </w:rPr>
        <w:t xml:space="preserve"> Meeting</w:t>
      </w:r>
    </w:p>
    <w:p w14:paraId="5D7ECE28" w14:textId="77777777" w:rsidR="0091310B" w:rsidRPr="00090B68" w:rsidRDefault="00562821">
      <w:pPr>
        <w:pStyle w:val="Subtitle"/>
        <w:rPr>
          <w:rFonts w:ascii="Times New Roman" w:hAnsi="Times New Roman" w:cs="Times New Roman"/>
          <w:sz w:val="20"/>
          <w:szCs w:val="20"/>
        </w:rPr>
      </w:pPr>
      <w:r w:rsidRPr="00090B68">
        <w:rPr>
          <w:rFonts w:ascii="Times New Roman" w:hAnsi="Times New Roman" w:cs="Times New Roman"/>
          <w:sz w:val="20"/>
          <w:szCs w:val="20"/>
        </w:rPr>
        <w:t xml:space="preserve">Please note copies of all pertinent material considered by the Board in Open Session are included in the final Board Packet. </w:t>
      </w:r>
    </w:p>
    <w:p w14:paraId="7C9A9246" w14:textId="0CB9D765" w:rsidR="00060FAF" w:rsidRPr="000C1097" w:rsidRDefault="00562821" w:rsidP="000C1097">
      <w:pPr>
        <w:pStyle w:val="Subtitle"/>
        <w:rPr>
          <w:rFonts w:ascii="Times New Roman" w:hAnsi="Times New Roman" w:cs="Times New Roman"/>
          <w:sz w:val="20"/>
          <w:szCs w:val="20"/>
        </w:rPr>
      </w:pPr>
      <w:r w:rsidRPr="00090B68">
        <w:rPr>
          <w:rFonts w:ascii="Times New Roman" w:hAnsi="Times New Roman" w:cs="Times New Roman"/>
          <w:sz w:val="20"/>
          <w:szCs w:val="20"/>
        </w:rPr>
        <w:t>Also, note items are sometimes taken out of order and are so indicated.</w:t>
      </w:r>
    </w:p>
    <w:p w14:paraId="7F200A70" w14:textId="77777777" w:rsidR="00562821" w:rsidRPr="00090B68" w:rsidRDefault="00562821" w:rsidP="009563D8">
      <w:pPr>
        <w:pStyle w:val="Heading1"/>
        <w:rPr>
          <w:rFonts w:ascii="Times New Roman" w:hAnsi="Times New Roman" w:cs="Times New Roman"/>
          <w:b w:val="0"/>
          <w:bCs w:val="0"/>
          <w:u w:val="single"/>
        </w:rPr>
      </w:pPr>
      <w:r w:rsidRPr="00090B68">
        <w:rPr>
          <w:rFonts w:ascii="Times New Roman" w:hAnsi="Times New Roman" w:cs="Times New Roman"/>
          <w:u w:val="single"/>
        </w:rPr>
        <w:t>CALL TO ORDER</w:t>
      </w:r>
    </w:p>
    <w:p w14:paraId="692883CA" w14:textId="673ED597" w:rsidR="00E0324D" w:rsidRDefault="00562821" w:rsidP="009563D8">
      <w:pPr>
        <w:pStyle w:val="BodyTextIndent"/>
        <w:ind w:left="0"/>
        <w:rPr>
          <w:rFonts w:ascii="Times New Roman" w:hAnsi="Times New Roman" w:cs="Times New Roman"/>
          <w:sz w:val="22"/>
          <w:szCs w:val="22"/>
        </w:rPr>
      </w:pPr>
      <w:r w:rsidRPr="00090B68">
        <w:rPr>
          <w:rFonts w:ascii="Times New Roman" w:hAnsi="Times New Roman" w:cs="Times New Roman"/>
          <w:sz w:val="22"/>
          <w:szCs w:val="22"/>
        </w:rPr>
        <w:t xml:space="preserve">The Board of Directors of the North Sonoma County Healthcare District met </w:t>
      </w:r>
      <w:r w:rsidR="003C3F51">
        <w:rPr>
          <w:rFonts w:ascii="Times New Roman" w:hAnsi="Times New Roman" w:cs="Times New Roman"/>
          <w:sz w:val="22"/>
          <w:szCs w:val="22"/>
        </w:rPr>
        <w:t>via Zoom</w:t>
      </w:r>
      <w:r w:rsidR="0077250B">
        <w:rPr>
          <w:rFonts w:ascii="Times New Roman" w:hAnsi="Times New Roman" w:cs="Times New Roman"/>
          <w:sz w:val="22"/>
          <w:szCs w:val="22"/>
        </w:rPr>
        <w:t xml:space="preserve"> </w:t>
      </w:r>
      <w:r w:rsidR="00AE6960" w:rsidRPr="00090B68">
        <w:rPr>
          <w:rFonts w:ascii="Times New Roman" w:hAnsi="Times New Roman" w:cs="Times New Roman"/>
          <w:sz w:val="22"/>
          <w:szCs w:val="22"/>
        </w:rPr>
        <w:t xml:space="preserve">on </w:t>
      </w:r>
      <w:r w:rsidR="008A42C9">
        <w:rPr>
          <w:rFonts w:ascii="Times New Roman" w:hAnsi="Times New Roman" w:cs="Times New Roman"/>
          <w:sz w:val="22"/>
          <w:szCs w:val="22"/>
        </w:rPr>
        <w:t>Thursday</w:t>
      </w:r>
      <w:r w:rsidR="002A1A24" w:rsidRPr="00090B68">
        <w:rPr>
          <w:rFonts w:ascii="Times New Roman" w:hAnsi="Times New Roman" w:cs="Times New Roman"/>
          <w:sz w:val="22"/>
          <w:szCs w:val="22"/>
        </w:rPr>
        <w:t>,</w:t>
      </w:r>
      <w:r w:rsidR="007D0D01" w:rsidRPr="00090B68">
        <w:rPr>
          <w:rFonts w:ascii="Times New Roman" w:hAnsi="Times New Roman" w:cs="Times New Roman"/>
          <w:sz w:val="22"/>
          <w:szCs w:val="22"/>
        </w:rPr>
        <w:t xml:space="preserve"> </w:t>
      </w:r>
      <w:r w:rsidR="002B4289">
        <w:rPr>
          <w:rFonts w:ascii="Times New Roman" w:hAnsi="Times New Roman" w:cs="Times New Roman"/>
          <w:sz w:val="22"/>
          <w:szCs w:val="22"/>
        </w:rPr>
        <w:t xml:space="preserve">August </w:t>
      </w:r>
      <w:r w:rsidR="008A42C9">
        <w:rPr>
          <w:rFonts w:ascii="Times New Roman" w:hAnsi="Times New Roman" w:cs="Times New Roman"/>
          <w:sz w:val="22"/>
          <w:szCs w:val="22"/>
        </w:rPr>
        <w:t>26</w:t>
      </w:r>
      <w:r w:rsidR="008E231E">
        <w:rPr>
          <w:rFonts w:ascii="Times New Roman" w:hAnsi="Times New Roman" w:cs="Times New Roman"/>
          <w:sz w:val="22"/>
          <w:szCs w:val="22"/>
        </w:rPr>
        <w:t>,</w:t>
      </w:r>
      <w:r w:rsidR="003D02F1">
        <w:rPr>
          <w:rFonts w:ascii="Times New Roman" w:hAnsi="Times New Roman" w:cs="Times New Roman"/>
          <w:sz w:val="22"/>
          <w:szCs w:val="22"/>
        </w:rPr>
        <w:t xml:space="preserve"> 2021</w:t>
      </w:r>
      <w:r w:rsidR="00035EC0">
        <w:rPr>
          <w:rFonts w:ascii="Times New Roman" w:hAnsi="Times New Roman" w:cs="Times New Roman"/>
          <w:sz w:val="22"/>
          <w:szCs w:val="22"/>
        </w:rPr>
        <w:t>.</w:t>
      </w:r>
      <w:r w:rsidR="00473C40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B3D6BCB" w14:textId="3180FB34" w:rsidR="00562821" w:rsidRPr="00090B68" w:rsidRDefault="003C69CE" w:rsidP="009563D8">
      <w:pPr>
        <w:pStyle w:val="BodyTextIndent"/>
        <w:ind w:left="0"/>
        <w:rPr>
          <w:rFonts w:ascii="Times New Roman" w:hAnsi="Times New Roman" w:cs="Times New Roman"/>
          <w:sz w:val="22"/>
          <w:szCs w:val="22"/>
          <w:highlight w:val="yellow"/>
        </w:rPr>
      </w:pPr>
      <w:r w:rsidRPr="00090B68">
        <w:rPr>
          <w:rFonts w:ascii="Times New Roman" w:hAnsi="Times New Roman" w:cs="Times New Roman"/>
          <w:sz w:val="22"/>
          <w:szCs w:val="22"/>
        </w:rPr>
        <w:t xml:space="preserve"> </w:t>
      </w:r>
      <w:r w:rsidR="002B4289">
        <w:rPr>
          <w:rFonts w:ascii="Times New Roman" w:hAnsi="Times New Roman" w:cs="Times New Roman"/>
          <w:sz w:val="22"/>
          <w:szCs w:val="22"/>
        </w:rPr>
        <w:t xml:space="preserve">Vice </w:t>
      </w:r>
      <w:r w:rsidR="00754101">
        <w:rPr>
          <w:rFonts w:ascii="Times New Roman" w:hAnsi="Times New Roman" w:cs="Times New Roman"/>
          <w:sz w:val="22"/>
          <w:szCs w:val="22"/>
        </w:rPr>
        <w:t xml:space="preserve">Chair </w:t>
      </w:r>
      <w:r w:rsidR="002B4289">
        <w:rPr>
          <w:rFonts w:ascii="Times New Roman" w:hAnsi="Times New Roman" w:cs="Times New Roman"/>
          <w:sz w:val="22"/>
          <w:szCs w:val="22"/>
        </w:rPr>
        <w:t xml:space="preserve">David Anderson </w:t>
      </w:r>
      <w:r w:rsidR="005F2A23" w:rsidRPr="00090B68">
        <w:rPr>
          <w:rFonts w:ascii="Times New Roman" w:hAnsi="Times New Roman" w:cs="Times New Roman"/>
          <w:sz w:val="22"/>
          <w:szCs w:val="22"/>
        </w:rPr>
        <w:t xml:space="preserve">called </w:t>
      </w:r>
      <w:r w:rsidR="007F18D8">
        <w:rPr>
          <w:rFonts w:ascii="Times New Roman" w:hAnsi="Times New Roman" w:cs="Times New Roman"/>
          <w:sz w:val="22"/>
          <w:szCs w:val="22"/>
        </w:rPr>
        <w:t xml:space="preserve">the meeting to order at </w:t>
      </w:r>
      <w:r w:rsidR="008A42C9">
        <w:rPr>
          <w:rFonts w:ascii="Times New Roman" w:hAnsi="Times New Roman" w:cs="Times New Roman"/>
          <w:sz w:val="22"/>
          <w:szCs w:val="22"/>
        </w:rPr>
        <w:t>4:3</w:t>
      </w:r>
      <w:r w:rsidR="002B4289">
        <w:rPr>
          <w:rFonts w:ascii="Times New Roman" w:hAnsi="Times New Roman" w:cs="Times New Roman"/>
          <w:sz w:val="22"/>
          <w:szCs w:val="22"/>
        </w:rPr>
        <w:t>5</w:t>
      </w:r>
      <w:r w:rsidR="007D0D01" w:rsidRPr="00090B68">
        <w:rPr>
          <w:rFonts w:ascii="Times New Roman" w:hAnsi="Times New Roman" w:cs="Times New Roman"/>
          <w:sz w:val="22"/>
          <w:szCs w:val="22"/>
        </w:rPr>
        <w:t xml:space="preserve"> </w:t>
      </w:r>
      <w:r w:rsidR="00562821" w:rsidRPr="00090B68">
        <w:rPr>
          <w:rFonts w:ascii="Times New Roman" w:hAnsi="Times New Roman" w:cs="Times New Roman"/>
          <w:sz w:val="22"/>
          <w:szCs w:val="22"/>
        </w:rPr>
        <w:t>p</w:t>
      </w:r>
      <w:r w:rsidR="00A8527A" w:rsidRPr="00090B68">
        <w:rPr>
          <w:rFonts w:ascii="Times New Roman" w:hAnsi="Times New Roman" w:cs="Times New Roman"/>
          <w:sz w:val="22"/>
          <w:szCs w:val="22"/>
        </w:rPr>
        <w:t>.</w:t>
      </w:r>
      <w:r w:rsidR="00562821" w:rsidRPr="00090B68">
        <w:rPr>
          <w:rFonts w:ascii="Times New Roman" w:hAnsi="Times New Roman" w:cs="Times New Roman"/>
          <w:sz w:val="22"/>
          <w:szCs w:val="22"/>
        </w:rPr>
        <w:t xml:space="preserve">m. </w:t>
      </w:r>
      <w:r w:rsidR="00473C40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E5CFD06" w14:textId="77777777" w:rsidR="00562821" w:rsidRPr="00090B68" w:rsidRDefault="00562821">
      <w:pPr>
        <w:pStyle w:val="BodyTextIndent"/>
        <w:ind w:left="0"/>
        <w:rPr>
          <w:rFonts w:ascii="Times New Roman" w:hAnsi="Times New Roman" w:cs="Times New Roman"/>
          <w:sz w:val="16"/>
          <w:szCs w:val="16"/>
          <w:highlight w:val="yellow"/>
        </w:rPr>
      </w:pPr>
    </w:p>
    <w:p w14:paraId="6063A472" w14:textId="77777777" w:rsidR="00562821" w:rsidRDefault="00562821" w:rsidP="009563D8">
      <w:pPr>
        <w:pStyle w:val="BodyTextIndent"/>
        <w:ind w:left="0"/>
        <w:rPr>
          <w:rFonts w:ascii="Times New Roman" w:hAnsi="Times New Roman" w:cs="Times New Roman"/>
          <w:b/>
          <w:bCs/>
          <w:u w:val="single"/>
        </w:rPr>
      </w:pPr>
      <w:r w:rsidRPr="008E755A">
        <w:rPr>
          <w:rFonts w:ascii="Times New Roman" w:hAnsi="Times New Roman" w:cs="Times New Roman"/>
          <w:b/>
          <w:bCs/>
          <w:u w:val="single"/>
        </w:rPr>
        <w:t>ROLL CALL</w:t>
      </w:r>
    </w:p>
    <w:p w14:paraId="5AA941FF" w14:textId="555DF9CF" w:rsidR="00877B5D" w:rsidRPr="00877B5D" w:rsidRDefault="0028612B" w:rsidP="00877B5D">
      <w:pPr>
        <w:spacing w:after="188"/>
        <w:rPr>
          <w:i/>
          <w:sz w:val="20"/>
          <w:szCs w:val="20"/>
        </w:rPr>
      </w:pPr>
      <w:hyperlink r:id="rId9" w:history="1">
        <w:r w:rsidR="00877B5D">
          <w:rPr>
            <w:rStyle w:val="Hyperlink"/>
            <w:rFonts w:ascii="Helvetica" w:hAnsi="Helvetica"/>
            <w:i/>
            <w:color w:val="344570"/>
            <w:sz w:val="20"/>
            <w:szCs w:val="20"/>
          </w:rPr>
          <w:t>California Governor Gavin Newsom issued Executive Order N-25-20 on March 12, 2020</w:t>
        </w:r>
      </w:hyperlink>
      <w:r w:rsidR="00877B5D">
        <w:rPr>
          <w:rFonts w:ascii="Helvetica" w:hAnsi="Helvetica"/>
          <w:i/>
          <w:sz w:val="20"/>
          <w:szCs w:val="20"/>
        </w:rPr>
        <w:t xml:space="preserve">, relating to the convening of public meetings </w:t>
      </w:r>
      <w:proofErr w:type="gramStart"/>
      <w:r w:rsidR="00877B5D">
        <w:rPr>
          <w:rFonts w:ascii="Helvetica" w:hAnsi="Helvetica"/>
          <w:i/>
          <w:sz w:val="20"/>
          <w:szCs w:val="20"/>
        </w:rPr>
        <w:t>in light of</w:t>
      </w:r>
      <w:proofErr w:type="gramEnd"/>
      <w:r w:rsidR="00877B5D">
        <w:rPr>
          <w:rFonts w:ascii="Helvetica" w:hAnsi="Helvetica"/>
          <w:i/>
          <w:sz w:val="20"/>
          <w:szCs w:val="20"/>
        </w:rPr>
        <w:t xml:space="preserve"> the COVID-19 pandemic. Pursuant to the Governor’s Executive Order, Board members will attend the meeting </w:t>
      </w:r>
      <w:r w:rsidR="00E25ED0">
        <w:rPr>
          <w:rFonts w:ascii="Helvetica" w:hAnsi="Helvetica"/>
          <w:i/>
          <w:sz w:val="20"/>
          <w:szCs w:val="20"/>
        </w:rPr>
        <w:t>via Zoom</w:t>
      </w:r>
      <w:r w:rsidR="00C100B9">
        <w:rPr>
          <w:rFonts w:ascii="Helvetica" w:hAnsi="Helvetica"/>
          <w:i/>
          <w:sz w:val="20"/>
          <w:szCs w:val="20"/>
        </w:rPr>
        <w:t>.</w:t>
      </w:r>
    </w:p>
    <w:p w14:paraId="717EFD45" w14:textId="4F837298" w:rsidR="000335D9" w:rsidRPr="00CE7E23" w:rsidRDefault="008A42C9" w:rsidP="00442B2C">
      <w:pPr>
        <w:tabs>
          <w:tab w:val="left" w:pos="3600"/>
        </w:tabs>
        <w:rPr>
          <w:sz w:val="21"/>
          <w:szCs w:val="21"/>
        </w:rPr>
      </w:pPr>
      <w:r>
        <w:rPr>
          <w:sz w:val="21"/>
          <w:szCs w:val="21"/>
        </w:rPr>
        <w:t>Board Secretary</w:t>
      </w:r>
      <w:r w:rsidR="00562821" w:rsidRPr="00CE7E23">
        <w:rPr>
          <w:sz w:val="21"/>
          <w:szCs w:val="21"/>
        </w:rPr>
        <w:t xml:space="preserve">, called the roll. </w:t>
      </w:r>
      <w:r w:rsidR="00877B5D" w:rsidRPr="00CE7E23">
        <w:rPr>
          <w:sz w:val="21"/>
          <w:szCs w:val="21"/>
        </w:rPr>
        <w:t xml:space="preserve">The following Board members were present </w:t>
      </w:r>
      <w:r w:rsidR="00E25ED0" w:rsidRPr="00CE7E23">
        <w:rPr>
          <w:sz w:val="21"/>
          <w:szCs w:val="21"/>
        </w:rPr>
        <w:t>via Zoom</w:t>
      </w:r>
      <w:r w:rsidR="00BB6403" w:rsidRPr="00CE7E23">
        <w:rPr>
          <w:sz w:val="21"/>
          <w:szCs w:val="21"/>
        </w:rPr>
        <w:t xml:space="preserve"> constituting a quorum</w:t>
      </w:r>
    </w:p>
    <w:p w14:paraId="5A6387C7" w14:textId="0A201899" w:rsidR="00765A7E" w:rsidRPr="00CE7E23" w:rsidRDefault="00562821" w:rsidP="001B57C3">
      <w:pPr>
        <w:tabs>
          <w:tab w:val="left" w:pos="3600"/>
        </w:tabs>
        <w:rPr>
          <w:color w:val="000000" w:themeColor="text1"/>
          <w:sz w:val="21"/>
          <w:szCs w:val="21"/>
        </w:rPr>
      </w:pPr>
      <w:r w:rsidRPr="00CE7E23">
        <w:rPr>
          <w:color w:val="000000"/>
          <w:sz w:val="21"/>
          <w:szCs w:val="21"/>
        </w:rPr>
        <w:tab/>
      </w:r>
      <w:r w:rsidR="00510FF6" w:rsidRPr="00CE7E23">
        <w:rPr>
          <w:color w:val="000000" w:themeColor="text1"/>
          <w:sz w:val="21"/>
          <w:szCs w:val="21"/>
        </w:rPr>
        <w:t>David Anderson M</w:t>
      </w:r>
      <w:r w:rsidR="00BB6403" w:rsidRPr="00CE7E23">
        <w:rPr>
          <w:color w:val="000000" w:themeColor="text1"/>
          <w:sz w:val="21"/>
          <w:szCs w:val="21"/>
        </w:rPr>
        <w:t>.</w:t>
      </w:r>
      <w:r w:rsidR="00510FF6" w:rsidRPr="00CE7E23">
        <w:rPr>
          <w:color w:val="000000" w:themeColor="text1"/>
          <w:sz w:val="21"/>
          <w:szCs w:val="21"/>
        </w:rPr>
        <w:t>D</w:t>
      </w:r>
      <w:r w:rsidR="00BB6403" w:rsidRPr="00CE7E23">
        <w:rPr>
          <w:color w:val="000000" w:themeColor="text1"/>
          <w:sz w:val="21"/>
          <w:szCs w:val="21"/>
        </w:rPr>
        <w:t>.</w:t>
      </w:r>
      <w:r w:rsidR="00765A7E" w:rsidRPr="00CE7E23">
        <w:rPr>
          <w:color w:val="000000" w:themeColor="text1"/>
          <w:sz w:val="21"/>
          <w:szCs w:val="21"/>
        </w:rPr>
        <w:t xml:space="preserve">, Vice Chair </w:t>
      </w:r>
    </w:p>
    <w:p w14:paraId="14212815" w14:textId="281C5EE2" w:rsidR="008E755A" w:rsidRPr="00CE7E23" w:rsidRDefault="00F0237A" w:rsidP="00442B2C">
      <w:pPr>
        <w:tabs>
          <w:tab w:val="left" w:pos="3600"/>
        </w:tabs>
        <w:rPr>
          <w:color w:val="000000" w:themeColor="text1"/>
          <w:sz w:val="21"/>
          <w:szCs w:val="21"/>
        </w:rPr>
      </w:pPr>
      <w:r w:rsidRPr="00CE7E23">
        <w:rPr>
          <w:color w:val="000000" w:themeColor="text1"/>
          <w:sz w:val="21"/>
          <w:szCs w:val="21"/>
        </w:rPr>
        <w:tab/>
      </w:r>
      <w:r w:rsidR="00137757" w:rsidRPr="00CE7E23">
        <w:rPr>
          <w:color w:val="000000" w:themeColor="text1"/>
          <w:sz w:val="21"/>
          <w:szCs w:val="21"/>
        </w:rPr>
        <w:t xml:space="preserve">Jim Nantell, </w:t>
      </w:r>
      <w:r w:rsidR="00B01DFD" w:rsidRPr="00CE7E23">
        <w:rPr>
          <w:color w:val="000000" w:themeColor="text1"/>
          <w:sz w:val="21"/>
          <w:szCs w:val="21"/>
        </w:rPr>
        <w:t xml:space="preserve">Secretary </w:t>
      </w:r>
    </w:p>
    <w:p w14:paraId="30060343" w14:textId="6370C058" w:rsidR="00137757" w:rsidRPr="00CE7E23" w:rsidRDefault="00137757" w:rsidP="00442B2C">
      <w:pPr>
        <w:tabs>
          <w:tab w:val="left" w:pos="3600"/>
        </w:tabs>
        <w:rPr>
          <w:color w:val="000000" w:themeColor="text1"/>
          <w:sz w:val="21"/>
          <w:szCs w:val="21"/>
        </w:rPr>
      </w:pPr>
      <w:r w:rsidRPr="00CE7E23">
        <w:rPr>
          <w:color w:val="000000" w:themeColor="text1"/>
          <w:sz w:val="21"/>
          <w:szCs w:val="21"/>
        </w:rPr>
        <w:tab/>
      </w:r>
      <w:r w:rsidR="00510FF6" w:rsidRPr="00CE7E23">
        <w:rPr>
          <w:color w:val="000000" w:themeColor="text1"/>
          <w:sz w:val="21"/>
          <w:szCs w:val="21"/>
        </w:rPr>
        <w:t>Sue Campbell</w:t>
      </w:r>
      <w:r w:rsidRPr="00CE7E23">
        <w:rPr>
          <w:color w:val="000000" w:themeColor="text1"/>
          <w:sz w:val="21"/>
          <w:szCs w:val="21"/>
        </w:rPr>
        <w:t xml:space="preserve">, </w:t>
      </w:r>
      <w:r w:rsidR="00B01DFD" w:rsidRPr="00CE7E23">
        <w:rPr>
          <w:color w:val="000000" w:themeColor="text1"/>
          <w:sz w:val="21"/>
          <w:szCs w:val="21"/>
        </w:rPr>
        <w:t>Treasurer</w:t>
      </w:r>
    </w:p>
    <w:p w14:paraId="7156C969" w14:textId="1CC181FB" w:rsidR="009778BB" w:rsidRPr="00CE7E23" w:rsidRDefault="00D45BA0" w:rsidP="00442B2C">
      <w:pPr>
        <w:tabs>
          <w:tab w:val="left" w:pos="3600"/>
        </w:tabs>
        <w:rPr>
          <w:color w:val="000000" w:themeColor="text1"/>
          <w:sz w:val="21"/>
          <w:szCs w:val="21"/>
        </w:rPr>
      </w:pPr>
      <w:r w:rsidRPr="00CE7E23">
        <w:rPr>
          <w:color w:val="000000" w:themeColor="text1"/>
          <w:sz w:val="21"/>
          <w:szCs w:val="21"/>
        </w:rPr>
        <w:tab/>
      </w:r>
      <w:r w:rsidR="00510FF6" w:rsidRPr="00CE7E23">
        <w:rPr>
          <w:color w:val="000000" w:themeColor="text1"/>
          <w:sz w:val="21"/>
          <w:szCs w:val="21"/>
        </w:rPr>
        <w:t>Erin Gore</w:t>
      </w:r>
      <w:r w:rsidR="0082346A" w:rsidRPr="00CE7E23">
        <w:rPr>
          <w:color w:val="000000" w:themeColor="text1"/>
          <w:sz w:val="21"/>
          <w:szCs w:val="21"/>
        </w:rPr>
        <w:t>, Director</w:t>
      </w:r>
      <w:r w:rsidR="00782889" w:rsidRPr="00CE7E23">
        <w:rPr>
          <w:color w:val="000000" w:themeColor="text1"/>
          <w:sz w:val="21"/>
          <w:szCs w:val="21"/>
        </w:rPr>
        <w:t xml:space="preserve"> </w:t>
      </w:r>
    </w:p>
    <w:p w14:paraId="67C7F5D4" w14:textId="77777777" w:rsidR="002B4289" w:rsidRDefault="00562821" w:rsidP="00510FF6">
      <w:pPr>
        <w:tabs>
          <w:tab w:val="left" w:pos="3600"/>
        </w:tabs>
        <w:rPr>
          <w:sz w:val="21"/>
          <w:szCs w:val="21"/>
        </w:rPr>
      </w:pPr>
      <w:r w:rsidRPr="00CE7E23">
        <w:rPr>
          <w:sz w:val="21"/>
          <w:szCs w:val="21"/>
        </w:rPr>
        <w:t xml:space="preserve">                      Absent: </w:t>
      </w:r>
      <w:r w:rsidR="00DC10BC" w:rsidRPr="00CE7E23">
        <w:rPr>
          <w:sz w:val="21"/>
          <w:szCs w:val="21"/>
        </w:rPr>
        <w:tab/>
      </w:r>
      <w:r w:rsidR="002B4289" w:rsidRPr="00CE7E23">
        <w:rPr>
          <w:color w:val="000000" w:themeColor="text1"/>
          <w:sz w:val="21"/>
          <w:szCs w:val="21"/>
        </w:rPr>
        <w:t xml:space="preserve">EJ Neil, Chair </w:t>
      </w:r>
    </w:p>
    <w:p w14:paraId="47AFA790" w14:textId="1CA7397C" w:rsidR="00B72D25" w:rsidRDefault="00562821" w:rsidP="003D02F1">
      <w:pPr>
        <w:tabs>
          <w:tab w:val="left" w:pos="3600"/>
        </w:tabs>
        <w:rPr>
          <w:sz w:val="21"/>
          <w:szCs w:val="21"/>
        </w:rPr>
      </w:pPr>
      <w:r w:rsidRPr="00CE7E23">
        <w:rPr>
          <w:color w:val="000000"/>
          <w:sz w:val="21"/>
          <w:szCs w:val="21"/>
        </w:rPr>
        <w:t xml:space="preserve">                      </w:t>
      </w:r>
      <w:r w:rsidR="00642142" w:rsidRPr="00CE7E23">
        <w:rPr>
          <w:sz w:val="21"/>
          <w:szCs w:val="21"/>
        </w:rPr>
        <w:t xml:space="preserve">Also </w:t>
      </w:r>
      <w:r w:rsidRPr="00CE7E23">
        <w:rPr>
          <w:sz w:val="21"/>
          <w:szCs w:val="21"/>
        </w:rPr>
        <w:t>present</w:t>
      </w:r>
      <w:r w:rsidR="00922230" w:rsidRPr="00CE7E23">
        <w:rPr>
          <w:sz w:val="21"/>
          <w:szCs w:val="21"/>
        </w:rPr>
        <w:t xml:space="preserve"> </w:t>
      </w:r>
      <w:r w:rsidR="00E25ED0" w:rsidRPr="00CE7E23">
        <w:rPr>
          <w:sz w:val="21"/>
          <w:szCs w:val="21"/>
        </w:rPr>
        <w:t>via Zoom</w:t>
      </w:r>
      <w:r w:rsidRPr="00CE7E23">
        <w:rPr>
          <w:sz w:val="21"/>
          <w:szCs w:val="21"/>
        </w:rPr>
        <w:t>:</w:t>
      </w:r>
      <w:r w:rsidR="003D02F1" w:rsidRPr="00CE7E23">
        <w:rPr>
          <w:sz w:val="21"/>
          <w:szCs w:val="21"/>
        </w:rPr>
        <w:tab/>
      </w:r>
      <w:r w:rsidR="001B57C3" w:rsidRPr="00CE7E23">
        <w:rPr>
          <w:sz w:val="21"/>
          <w:szCs w:val="21"/>
        </w:rPr>
        <w:t>William Arnone, District Counsel</w:t>
      </w:r>
      <w:r w:rsidR="00922230" w:rsidRPr="00CE7E23">
        <w:rPr>
          <w:sz w:val="21"/>
          <w:szCs w:val="21"/>
        </w:rPr>
        <w:t xml:space="preserve"> </w:t>
      </w:r>
    </w:p>
    <w:p w14:paraId="1207E142" w14:textId="7A7F15AD" w:rsidR="00E679FB" w:rsidRPr="00CE7E23" w:rsidRDefault="00B72D25" w:rsidP="00F66585">
      <w:pPr>
        <w:tabs>
          <w:tab w:val="left" w:pos="3600"/>
        </w:tabs>
        <w:rPr>
          <w:sz w:val="21"/>
          <w:szCs w:val="21"/>
        </w:rPr>
      </w:pPr>
      <w:r>
        <w:rPr>
          <w:sz w:val="21"/>
          <w:szCs w:val="21"/>
        </w:rPr>
        <w:tab/>
      </w:r>
      <w:r w:rsidR="006E5188" w:rsidRPr="00CE7E23">
        <w:rPr>
          <w:sz w:val="21"/>
          <w:szCs w:val="21"/>
        </w:rPr>
        <w:t xml:space="preserve"> </w:t>
      </w:r>
      <w:r w:rsidR="00E93BBC" w:rsidRPr="00CE7E23">
        <w:rPr>
          <w:sz w:val="21"/>
          <w:szCs w:val="21"/>
        </w:rPr>
        <w:tab/>
      </w:r>
      <w:r w:rsidR="00D55241" w:rsidRPr="00CE7E23">
        <w:rPr>
          <w:sz w:val="21"/>
          <w:szCs w:val="21"/>
        </w:rPr>
        <w:tab/>
      </w:r>
      <w:r w:rsidR="0005743E" w:rsidRPr="00CE7E23">
        <w:rPr>
          <w:sz w:val="21"/>
          <w:szCs w:val="21"/>
        </w:rPr>
        <w:tab/>
      </w:r>
    </w:p>
    <w:p w14:paraId="4B482132" w14:textId="741DC9A9" w:rsidR="007F67D7" w:rsidRPr="00E600C9" w:rsidRDefault="00E25ED0" w:rsidP="00473C40">
      <w:pPr>
        <w:tabs>
          <w:tab w:val="left" w:pos="3600"/>
        </w:tabs>
        <w:rPr>
          <w:sz w:val="20"/>
          <w:szCs w:val="20"/>
        </w:rPr>
      </w:pPr>
      <w:r>
        <w:rPr>
          <w:sz w:val="22"/>
          <w:szCs w:val="22"/>
        </w:rPr>
        <w:tab/>
      </w:r>
    </w:p>
    <w:p w14:paraId="001B34AB" w14:textId="0A66C763" w:rsidR="008A32C8" w:rsidRPr="004832DC" w:rsidRDefault="00562821" w:rsidP="00C010FE">
      <w:pPr>
        <w:rPr>
          <w:b/>
          <w:bCs/>
          <w:color w:val="000000" w:themeColor="text1"/>
          <w:sz w:val="22"/>
          <w:szCs w:val="22"/>
          <w:u w:val="single"/>
        </w:rPr>
      </w:pPr>
      <w:r w:rsidRPr="004832DC">
        <w:rPr>
          <w:b/>
          <w:bCs/>
          <w:color w:val="000000" w:themeColor="text1"/>
          <w:sz w:val="22"/>
          <w:szCs w:val="22"/>
          <w:u w:val="single"/>
        </w:rPr>
        <w:t xml:space="preserve">APPROVAL </w:t>
      </w:r>
      <w:r w:rsidR="00796123" w:rsidRPr="004832DC">
        <w:rPr>
          <w:b/>
          <w:bCs/>
          <w:color w:val="000000" w:themeColor="text1"/>
          <w:sz w:val="22"/>
          <w:szCs w:val="22"/>
          <w:u w:val="single"/>
        </w:rPr>
        <w:t xml:space="preserve">OF </w:t>
      </w:r>
      <w:r w:rsidRPr="004832DC">
        <w:rPr>
          <w:b/>
          <w:bCs/>
          <w:color w:val="000000" w:themeColor="text1"/>
          <w:sz w:val="22"/>
          <w:szCs w:val="22"/>
          <w:u w:val="single"/>
        </w:rPr>
        <w:t>AGENDA</w:t>
      </w:r>
    </w:p>
    <w:p w14:paraId="75BE3DCA" w14:textId="02215821" w:rsidR="00776FA2" w:rsidRPr="004832DC" w:rsidRDefault="00562821" w:rsidP="00C010FE">
      <w:pPr>
        <w:rPr>
          <w:i/>
          <w:sz w:val="22"/>
          <w:szCs w:val="22"/>
        </w:rPr>
      </w:pPr>
      <w:r w:rsidRPr="004832DC">
        <w:rPr>
          <w:b/>
          <w:sz w:val="22"/>
          <w:szCs w:val="22"/>
        </w:rPr>
        <w:t xml:space="preserve">A motion was made </w:t>
      </w:r>
      <w:r w:rsidR="00AA6A6B" w:rsidRPr="004832DC">
        <w:rPr>
          <w:b/>
          <w:sz w:val="22"/>
          <w:szCs w:val="22"/>
        </w:rPr>
        <w:t xml:space="preserve">by </w:t>
      </w:r>
      <w:r w:rsidR="008A42C9" w:rsidRPr="004832DC">
        <w:rPr>
          <w:b/>
          <w:sz w:val="22"/>
          <w:szCs w:val="22"/>
        </w:rPr>
        <w:t xml:space="preserve">Director Campbell </w:t>
      </w:r>
      <w:r w:rsidR="00510FF6" w:rsidRPr="004832DC">
        <w:rPr>
          <w:b/>
          <w:sz w:val="22"/>
          <w:szCs w:val="22"/>
        </w:rPr>
        <w:t>and</w:t>
      </w:r>
      <w:r w:rsidR="008542E7" w:rsidRPr="004832DC">
        <w:rPr>
          <w:b/>
          <w:sz w:val="22"/>
          <w:szCs w:val="22"/>
        </w:rPr>
        <w:t xml:space="preserve"> </w:t>
      </w:r>
      <w:r w:rsidR="00AA14D8" w:rsidRPr="004832DC">
        <w:rPr>
          <w:b/>
          <w:sz w:val="22"/>
          <w:szCs w:val="22"/>
        </w:rPr>
        <w:t>seconded</w:t>
      </w:r>
      <w:r w:rsidRPr="004832DC">
        <w:rPr>
          <w:b/>
          <w:sz w:val="22"/>
          <w:szCs w:val="22"/>
        </w:rPr>
        <w:t xml:space="preserve"> </w:t>
      </w:r>
      <w:r w:rsidR="00F42D91" w:rsidRPr="004832DC">
        <w:rPr>
          <w:b/>
          <w:sz w:val="22"/>
          <w:szCs w:val="22"/>
        </w:rPr>
        <w:t xml:space="preserve">by </w:t>
      </w:r>
      <w:r w:rsidR="008A42C9" w:rsidRPr="004832DC">
        <w:rPr>
          <w:b/>
          <w:sz w:val="22"/>
          <w:szCs w:val="22"/>
        </w:rPr>
        <w:t xml:space="preserve">Director Nantell </w:t>
      </w:r>
      <w:r w:rsidR="00D863A6" w:rsidRPr="004832DC">
        <w:rPr>
          <w:b/>
          <w:sz w:val="22"/>
          <w:szCs w:val="22"/>
        </w:rPr>
        <w:t>to</w:t>
      </w:r>
      <w:r w:rsidR="00D652FE" w:rsidRPr="004832DC">
        <w:rPr>
          <w:b/>
          <w:sz w:val="22"/>
          <w:szCs w:val="22"/>
        </w:rPr>
        <w:t xml:space="preserve"> </w:t>
      </w:r>
      <w:r w:rsidR="0014648C" w:rsidRPr="004832DC">
        <w:rPr>
          <w:b/>
          <w:sz w:val="22"/>
          <w:szCs w:val="22"/>
        </w:rPr>
        <w:t>approve the</w:t>
      </w:r>
      <w:r w:rsidR="00245664" w:rsidRPr="004832DC">
        <w:rPr>
          <w:b/>
          <w:sz w:val="22"/>
          <w:szCs w:val="22"/>
        </w:rPr>
        <w:t xml:space="preserve"> </w:t>
      </w:r>
      <w:r w:rsidR="00510FF6" w:rsidRPr="004832DC">
        <w:rPr>
          <w:b/>
          <w:sz w:val="22"/>
          <w:szCs w:val="22"/>
        </w:rPr>
        <w:t>agenda.</w:t>
      </w:r>
    </w:p>
    <w:p w14:paraId="4A66C99D" w14:textId="0480B5EC" w:rsidR="008E2C54" w:rsidRPr="004832DC" w:rsidRDefault="00510FF6" w:rsidP="00C010FE">
      <w:pPr>
        <w:rPr>
          <w:b/>
          <w:color w:val="000000" w:themeColor="text1"/>
          <w:sz w:val="22"/>
          <w:szCs w:val="22"/>
        </w:rPr>
      </w:pPr>
      <w:r w:rsidRPr="004832DC">
        <w:rPr>
          <w:b/>
          <w:color w:val="000000" w:themeColor="text1"/>
          <w:sz w:val="22"/>
          <w:szCs w:val="22"/>
        </w:rPr>
        <w:t>Vote: Anderson</w:t>
      </w:r>
      <w:r w:rsidR="00543D96" w:rsidRPr="004832DC">
        <w:rPr>
          <w:b/>
          <w:color w:val="000000" w:themeColor="text1"/>
          <w:sz w:val="22"/>
          <w:szCs w:val="22"/>
        </w:rPr>
        <w:t xml:space="preserve">: </w:t>
      </w:r>
      <w:r w:rsidR="00543D96" w:rsidRPr="004832DC">
        <w:rPr>
          <w:b/>
          <w:color w:val="000000" w:themeColor="text1"/>
          <w:sz w:val="22"/>
          <w:szCs w:val="22"/>
          <w:u w:val="single"/>
        </w:rPr>
        <w:t xml:space="preserve">Y  </w:t>
      </w:r>
      <w:r w:rsidRPr="004832DC">
        <w:rPr>
          <w:b/>
          <w:color w:val="000000" w:themeColor="text1"/>
          <w:sz w:val="22"/>
          <w:szCs w:val="22"/>
        </w:rPr>
        <w:t xml:space="preserve"> Nantell</w:t>
      </w:r>
      <w:r w:rsidR="00543D96" w:rsidRPr="004832DC">
        <w:rPr>
          <w:b/>
          <w:color w:val="000000" w:themeColor="text1"/>
          <w:sz w:val="22"/>
          <w:szCs w:val="22"/>
        </w:rPr>
        <w:t>:</w:t>
      </w:r>
      <w:r w:rsidRPr="004832DC">
        <w:rPr>
          <w:b/>
          <w:color w:val="000000" w:themeColor="text1"/>
          <w:sz w:val="22"/>
          <w:szCs w:val="22"/>
          <w:u w:val="single"/>
        </w:rPr>
        <w:t xml:space="preserve"> </w:t>
      </w:r>
      <w:r w:rsidR="00E679FB" w:rsidRPr="004832DC">
        <w:rPr>
          <w:b/>
          <w:color w:val="000000" w:themeColor="text1"/>
          <w:sz w:val="22"/>
          <w:szCs w:val="22"/>
          <w:u w:val="single"/>
        </w:rPr>
        <w:t>Y</w:t>
      </w:r>
      <w:r w:rsidR="00D14BE8" w:rsidRPr="004832DC">
        <w:rPr>
          <w:b/>
          <w:color w:val="000000" w:themeColor="text1"/>
          <w:sz w:val="22"/>
          <w:szCs w:val="22"/>
          <w:u w:val="single"/>
        </w:rPr>
        <w:t xml:space="preserve"> </w:t>
      </w:r>
      <w:r w:rsidR="00D14BE8" w:rsidRPr="004832DC">
        <w:rPr>
          <w:b/>
          <w:color w:val="000000" w:themeColor="text1"/>
          <w:sz w:val="22"/>
          <w:szCs w:val="22"/>
        </w:rPr>
        <w:t>Campbell</w:t>
      </w:r>
      <w:r w:rsidR="00543D96" w:rsidRPr="004832DC">
        <w:rPr>
          <w:b/>
          <w:color w:val="000000" w:themeColor="text1"/>
          <w:sz w:val="22"/>
          <w:szCs w:val="22"/>
          <w:u w:val="single"/>
        </w:rPr>
        <w:t xml:space="preserve">: </w:t>
      </w:r>
      <w:r w:rsidR="00D14BE8" w:rsidRPr="004832DC">
        <w:rPr>
          <w:b/>
          <w:color w:val="000000" w:themeColor="text1"/>
          <w:sz w:val="22"/>
          <w:szCs w:val="22"/>
          <w:u w:val="single"/>
        </w:rPr>
        <w:t>Y</w:t>
      </w:r>
      <w:r w:rsidR="00D14BE8" w:rsidRPr="004832DC">
        <w:rPr>
          <w:b/>
          <w:color w:val="000000" w:themeColor="text1"/>
          <w:sz w:val="22"/>
          <w:szCs w:val="22"/>
        </w:rPr>
        <w:t xml:space="preserve"> Gore</w:t>
      </w:r>
      <w:r w:rsidRPr="004832DC">
        <w:rPr>
          <w:b/>
          <w:color w:val="000000" w:themeColor="text1"/>
          <w:sz w:val="22"/>
          <w:szCs w:val="22"/>
        </w:rPr>
        <w:t>:</w:t>
      </w:r>
      <w:r w:rsidR="00543D96" w:rsidRPr="004832DC">
        <w:rPr>
          <w:b/>
          <w:color w:val="000000" w:themeColor="text1"/>
          <w:sz w:val="22"/>
          <w:szCs w:val="22"/>
        </w:rPr>
        <w:t xml:space="preserve"> </w:t>
      </w:r>
      <w:r w:rsidR="00E679FB" w:rsidRPr="004832DC">
        <w:rPr>
          <w:b/>
          <w:color w:val="000000" w:themeColor="text1"/>
          <w:sz w:val="22"/>
          <w:szCs w:val="22"/>
          <w:u w:val="single"/>
        </w:rPr>
        <w:t>Y</w:t>
      </w:r>
      <w:r w:rsidR="00981026" w:rsidRPr="004832DC">
        <w:rPr>
          <w:b/>
          <w:color w:val="000000" w:themeColor="text1"/>
          <w:sz w:val="22"/>
          <w:szCs w:val="22"/>
          <w:u w:val="single"/>
        </w:rPr>
        <w:t>.</w:t>
      </w:r>
      <w:r w:rsidR="00981026" w:rsidRPr="004832DC">
        <w:rPr>
          <w:b/>
          <w:color w:val="000000" w:themeColor="text1"/>
          <w:sz w:val="22"/>
          <w:szCs w:val="22"/>
        </w:rPr>
        <w:t xml:space="preserve"> The</w:t>
      </w:r>
      <w:r w:rsidR="00642142" w:rsidRPr="004832DC">
        <w:rPr>
          <w:b/>
          <w:color w:val="000000" w:themeColor="text1"/>
          <w:sz w:val="22"/>
          <w:szCs w:val="22"/>
        </w:rPr>
        <w:t xml:space="preserve"> motion was approved </w:t>
      </w:r>
      <w:r w:rsidR="003D02F1" w:rsidRPr="004832DC">
        <w:rPr>
          <w:b/>
          <w:color w:val="000000" w:themeColor="text1"/>
          <w:sz w:val="22"/>
          <w:szCs w:val="22"/>
        </w:rPr>
        <w:t>unanimously</w:t>
      </w:r>
      <w:r w:rsidR="00343BFF" w:rsidRPr="004832DC">
        <w:rPr>
          <w:b/>
          <w:color w:val="000000" w:themeColor="text1"/>
          <w:sz w:val="22"/>
          <w:szCs w:val="22"/>
        </w:rPr>
        <w:t>.</w:t>
      </w:r>
    </w:p>
    <w:p w14:paraId="5FA19DD9" w14:textId="77777777" w:rsidR="00510FF6" w:rsidRPr="004832DC" w:rsidRDefault="00510FF6" w:rsidP="007F18D8">
      <w:pPr>
        <w:rPr>
          <w:b/>
          <w:color w:val="000000" w:themeColor="text1"/>
          <w:sz w:val="22"/>
          <w:szCs w:val="22"/>
        </w:rPr>
      </w:pPr>
    </w:p>
    <w:p w14:paraId="1E7FF77D" w14:textId="051FE05C" w:rsidR="00E679FB" w:rsidRDefault="00010C23" w:rsidP="007F18D8">
      <w:pPr>
        <w:rPr>
          <w:bCs/>
          <w:color w:val="000000"/>
          <w:sz w:val="22"/>
          <w:szCs w:val="22"/>
        </w:rPr>
      </w:pPr>
      <w:r w:rsidRPr="004832DC">
        <w:rPr>
          <w:b/>
          <w:bCs/>
          <w:color w:val="000000"/>
          <w:sz w:val="22"/>
          <w:szCs w:val="22"/>
        </w:rPr>
        <w:t xml:space="preserve">Public Comment for </w:t>
      </w:r>
      <w:r w:rsidR="00E679FB" w:rsidRPr="004832DC">
        <w:rPr>
          <w:b/>
          <w:bCs/>
          <w:color w:val="000000"/>
          <w:sz w:val="22"/>
          <w:szCs w:val="22"/>
        </w:rPr>
        <w:t>Closed</w:t>
      </w:r>
      <w:r w:rsidRPr="004832DC">
        <w:rPr>
          <w:b/>
          <w:bCs/>
          <w:color w:val="000000"/>
          <w:sz w:val="22"/>
          <w:szCs w:val="22"/>
        </w:rPr>
        <w:t xml:space="preserve"> </w:t>
      </w:r>
      <w:r w:rsidR="00A33A06" w:rsidRPr="004832DC">
        <w:rPr>
          <w:b/>
          <w:bCs/>
          <w:color w:val="000000"/>
          <w:sz w:val="22"/>
          <w:szCs w:val="22"/>
        </w:rPr>
        <w:t>Session:</w:t>
      </w:r>
      <w:r w:rsidRPr="004832DC">
        <w:rPr>
          <w:b/>
          <w:bCs/>
          <w:color w:val="000000"/>
          <w:sz w:val="22"/>
          <w:szCs w:val="22"/>
        </w:rPr>
        <w:t xml:space="preserve"> </w:t>
      </w:r>
      <w:r w:rsidR="00A33A06" w:rsidRPr="004832DC">
        <w:rPr>
          <w:b/>
          <w:bCs/>
          <w:color w:val="000000"/>
          <w:sz w:val="22"/>
          <w:szCs w:val="22"/>
        </w:rPr>
        <w:t xml:space="preserve"> </w:t>
      </w:r>
      <w:r w:rsidR="00795EA8">
        <w:rPr>
          <w:bCs/>
          <w:color w:val="000000"/>
          <w:sz w:val="22"/>
          <w:szCs w:val="22"/>
        </w:rPr>
        <w:t>None</w:t>
      </w:r>
    </w:p>
    <w:p w14:paraId="32EECED0" w14:textId="77777777" w:rsidR="00795EA8" w:rsidRPr="004832DC" w:rsidRDefault="00795EA8" w:rsidP="007F18D8">
      <w:pPr>
        <w:rPr>
          <w:bCs/>
          <w:color w:val="000000"/>
          <w:sz w:val="22"/>
          <w:szCs w:val="22"/>
        </w:rPr>
      </w:pPr>
    </w:p>
    <w:p w14:paraId="7019E9BB" w14:textId="77777777" w:rsidR="00E679FB" w:rsidRPr="004832DC" w:rsidRDefault="00E679FB" w:rsidP="00E679FB">
      <w:pPr>
        <w:rPr>
          <w:b/>
          <w:sz w:val="22"/>
          <w:szCs w:val="22"/>
          <w:u w:val="single"/>
        </w:rPr>
      </w:pPr>
      <w:r w:rsidRPr="004832DC">
        <w:rPr>
          <w:b/>
          <w:sz w:val="22"/>
          <w:szCs w:val="22"/>
          <w:u w:val="single"/>
        </w:rPr>
        <w:t>CLOSED SESSION</w:t>
      </w:r>
    </w:p>
    <w:p w14:paraId="2D28903D" w14:textId="078F2092" w:rsidR="00E679FB" w:rsidRPr="004832DC" w:rsidRDefault="008F5E80" w:rsidP="00E679FB">
      <w:pPr>
        <w:rPr>
          <w:sz w:val="22"/>
          <w:szCs w:val="22"/>
        </w:rPr>
      </w:pPr>
      <w:r>
        <w:rPr>
          <w:sz w:val="22"/>
          <w:szCs w:val="22"/>
        </w:rPr>
        <w:t xml:space="preserve">Vice </w:t>
      </w:r>
      <w:r w:rsidR="00E679FB" w:rsidRPr="004832DC">
        <w:rPr>
          <w:sz w:val="22"/>
          <w:szCs w:val="22"/>
        </w:rPr>
        <w:t xml:space="preserve">Chair </w:t>
      </w:r>
      <w:r>
        <w:rPr>
          <w:sz w:val="22"/>
          <w:szCs w:val="22"/>
        </w:rPr>
        <w:t>Anderson</w:t>
      </w:r>
      <w:r w:rsidR="00E679FB" w:rsidRPr="004832DC">
        <w:rPr>
          <w:sz w:val="22"/>
          <w:szCs w:val="22"/>
        </w:rPr>
        <w:t xml:space="preserve"> </w:t>
      </w:r>
      <w:r w:rsidR="008A42C9">
        <w:rPr>
          <w:sz w:val="22"/>
          <w:szCs w:val="22"/>
        </w:rPr>
        <w:t xml:space="preserve">indicated that there were no items for the closed </w:t>
      </w:r>
      <w:proofErr w:type="gramStart"/>
      <w:r w:rsidR="008A42C9">
        <w:rPr>
          <w:sz w:val="22"/>
          <w:szCs w:val="22"/>
        </w:rPr>
        <w:t>session</w:t>
      </w:r>
      <w:proofErr w:type="gramEnd"/>
      <w:r w:rsidR="008A42C9">
        <w:rPr>
          <w:sz w:val="22"/>
          <w:szCs w:val="22"/>
        </w:rPr>
        <w:t xml:space="preserve"> so it was canceled 4</w:t>
      </w:r>
      <w:r w:rsidR="008A42C9">
        <w:rPr>
          <w:color w:val="000000" w:themeColor="text1"/>
          <w:sz w:val="22"/>
          <w:szCs w:val="22"/>
        </w:rPr>
        <w:t>:40</w:t>
      </w:r>
      <w:r w:rsidR="00066203" w:rsidRPr="004832DC">
        <w:rPr>
          <w:color w:val="000000" w:themeColor="text1"/>
          <w:sz w:val="22"/>
          <w:szCs w:val="22"/>
        </w:rPr>
        <w:t xml:space="preserve"> </w:t>
      </w:r>
      <w:r w:rsidR="00E679FB" w:rsidRPr="004832DC">
        <w:rPr>
          <w:color w:val="000000" w:themeColor="text1"/>
          <w:sz w:val="22"/>
          <w:szCs w:val="22"/>
        </w:rPr>
        <w:t>pm.</w:t>
      </w:r>
    </w:p>
    <w:p w14:paraId="26144439" w14:textId="77777777" w:rsidR="00B05597" w:rsidRPr="004832DC" w:rsidRDefault="00B05597" w:rsidP="00E679FB">
      <w:pPr>
        <w:rPr>
          <w:color w:val="000000" w:themeColor="text1"/>
          <w:sz w:val="22"/>
          <w:szCs w:val="22"/>
        </w:rPr>
      </w:pPr>
    </w:p>
    <w:p w14:paraId="59482704" w14:textId="22F39E85" w:rsidR="00E679FB" w:rsidRPr="004832DC" w:rsidRDefault="00B05597" w:rsidP="007F18D8">
      <w:pPr>
        <w:rPr>
          <w:bCs/>
          <w:color w:val="000000"/>
          <w:sz w:val="22"/>
          <w:szCs w:val="22"/>
        </w:rPr>
      </w:pPr>
      <w:r w:rsidRPr="004832DC">
        <w:rPr>
          <w:b/>
          <w:sz w:val="22"/>
          <w:szCs w:val="22"/>
        </w:rPr>
        <w:t xml:space="preserve">Public Comment for Open Session; </w:t>
      </w:r>
      <w:r w:rsidR="00F66585" w:rsidRPr="004832DC">
        <w:rPr>
          <w:sz w:val="22"/>
          <w:szCs w:val="22"/>
        </w:rPr>
        <w:t>None</w:t>
      </w:r>
    </w:p>
    <w:p w14:paraId="6B99565E" w14:textId="77777777" w:rsidR="000572FF" w:rsidRPr="004832DC" w:rsidRDefault="000572FF" w:rsidP="00B5527E">
      <w:pPr>
        <w:rPr>
          <w:color w:val="000000" w:themeColor="text1"/>
          <w:sz w:val="22"/>
          <w:szCs w:val="22"/>
        </w:rPr>
      </w:pPr>
    </w:p>
    <w:p w14:paraId="297C3782" w14:textId="77777777" w:rsidR="00481660" w:rsidRPr="004832DC" w:rsidRDefault="00B1197F" w:rsidP="00481660">
      <w:pPr>
        <w:rPr>
          <w:b/>
          <w:bCs/>
          <w:sz w:val="22"/>
          <w:szCs w:val="22"/>
          <w:u w:val="single"/>
        </w:rPr>
      </w:pPr>
      <w:r w:rsidRPr="004832DC">
        <w:rPr>
          <w:b/>
          <w:bCs/>
          <w:sz w:val="22"/>
          <w:szCs w:val="22"/>
          <w:u w:val="single"/>
        </w:rPr>
        <w:t>REGULAR BUSINESS</w:t>
      </w:r>
    </w:p>
    <w:p w14:paraId="16835BF1" w14:textId="77777777" w:rsidR="00510FF6" w:rsidRPr="004832DC" w:rsidRDefault="00510FF6" w:rsidP="00481660">
      <w:pPr>
        <w:rPr>
          <w:b/>
          <w:bCs/>
          <w:sz w:val="22"/>
          <w:szCs w:val="22"/>
          <w:u w:val="single"/>
        </w:rPr>
      </w:pPr>
    </w:p>
    <w:p w14:paraId="54BAA2F0" w14:textId="1BE75D7E" w:rsidR="008A42C9" w:rsidRPr="008A42C9" w:rsidRDefault="00510FF6" w:rsidP="008A42C9">
      <w:pPr>
        <w:rPr>
          <w:b/>
          <w:bCs/>
          <w:color w:val="000000"/>
          <w:sz w:val="22"/>
          <w:szCs w:val="22"/>
        </w:rPr>
      </w:pPr>
      <w:r w:rsidRPr="004832DC">
        <w:rPr>
          <w:b/>
          <w:bCs/>
          <w:sz w:val="22"/>
          <w:szCs w:val="22"/>
        </w:rPr>
        <w:t>1</w:t>
      </w:r>
      <w:r w:rsidR="00B80906" w:rsidRPr="004832DC">
        <w:rPr>
          <w:b/>
          <w:bCs/>
          <w:sz w:val="22"/>
          <w:szCs w:val="22"/>
        </w:rPr>
        <w:t>.</w:t>
      </w:r>
      <w:r w:rsidR="0098688E" w:rsidRPr="004832DC">
        <w:rPr>
          <w:bCs/>
          <w:sz w:val="22"/>
          <w:szCs w:val="22"/>
        </w:rPr>
        <w:t xml:space="preserve"> </w:t>
      </w:r>
      <w:r w:rsidR="008A42C9" w:rsidRPr="008A42C9">
        <w:rPr>
          <w:b/>
          <w:bCs/>
          <w:color w:val="000000"/>
          <w:sz w:val="22"/>
          <w:szCs w:val="22"/>
        </w:rPr>
        <w:t xml:space="preserve">Consent Calendar: Consent items will be approved by one motion. </w:t>
      </w:r>
    </w:p>
    <w:p w14:paraId="1709A20A" w14:textId="77777777" w:rsidR="008A42C9" w:rsidRPr="008A42C9" w:rsidRDefault="008A42C9" w:rsidP="008A42C9">
      <w:pPr>
        <w:ind w:left="720"/>
        <w:rPr>
          <w:b/>
          <w:bCs/>
          <w:color w:val="000000"/>
          <w:sz w:val="22"/>
          <w:szCs w:val="22"/>
        </w:rPr>
      </w:pPr>
      <w:r w:rsidRPr="008A42C9">
        <w:rPr>
          <w:b/>
          <w:bCs/>
          <w:color w:val="000000"/>
          <w:sz w:val="22"/>
          <w:szCs w:val="22"/>
        </w:rPr>
        <w:t>a.</w:t>
      </w:r>
      <w:r w:rsidRPr="008A42C9">
        <w:rPr>
          <w:b/>
          <w:bCs/>
          <w:color w:val="000000"/>
          <w:sz w:val="22"/>
          <w:szCs w:val="22"/>
        </w:rPr>
        <w:tab/>
        <w:t xml:space="preserve"> July Regular Meeting Minutes </w:t>
      </w:r>
    </w:p>
    <w:p w14:paraId="20DD6933" w14:textId="4F267D1C" w:rsidR="00D17B6F" w:rsidRPr="004832DC" w:rsidRDefault="008A42C9" w:rsidP="008A42C9">
      <w:pPr>
        <w:ind w:left="720"/>
        <w:rPr>
          <w:bCs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b.</w:t>
      </w:r>
      <w:r>
        <w:rPr>
          <w:b/>
          <w:bCs/>
          <w:color w:val="000000"/>
          <w:sz w:val="22"/>
          <w:szCs w:val="22"/>
        </w:rPr>
        <w:tab/>
        <w:t>August Special Meet</w:t>
      </w:r>
      <w:r w:rsidRPr="008A42C9">
        <w:rPr>
          <w:b/>
          <w:bCs/>
          <w:color w:val="000000"/>
          <w:sz w:val="22"/>
          <w:szCs w:val="22"/>
        </w:rPr>
        <w:t>ing Minutes</w:t>
      </w:r>
    </w:p>
    <w:p w14:paraId="3C289FAF" w14:textId="1DE94209" w:rsidR="006E5188" w:rsidRPr="004832DC" w:rsidRDefault="00131AA5" w:rsidP="00041EB0">
      <w:pPr>
        <w:rPr>
          <w:b/>
          <w:bCs/>
          <w:sz w:val="22"/>
          <w:szCs w:val="22"/>
        </w:rPr>
      </w:pPr>
      <w:r w:rsidRPr="004832DC">
        <w:rPr>
          <w:b/>
          <w:bCs/>
          <w:sz w:val="22"/>
          <w:szCs w:val="22"/>
        </w:rPr>
        <w:t xml:space="preserve">A Motion was made by </w:t>
      </w:r>
      <w:r w:rsidR="00407747" w:rsidRPr="004832DC">
        <w:rPr>
          <w:b/>
          <w:bCs/>
          <w:sz w:val="22"/>
          <w:szCs w:val="22"/>
        </w:rPr>
        <w:t>Director Campbell</w:t>
      </w:r>
      <w:r w:rsidR="00B72D25" w:rsidRPr="004832DC">
        <w:rPr>
          <w:b/>
          <w:bCs/>
          <w:sz w:val="22"/>
          <w:szCs w:val="22"/>
        </w:rPr>
        <w:t xml:space="preserve"> </w:t>
      </w:r>
      <w:r w:rsidR="00066203" w:rsidRPr="004832DC">
        <w:rPr>
          <w:b/>
          <w:bCs/>
          <w:sz w:val="22"/>
          <w:szCs w:val="22"/>
        </w:rPr>
        <w:t>and</w:t>
      </w:r>
      <w:r w:rsidR="00E449A9" w:rsidRPr="004832DC">
        <w:rPr>
          <w:b/>
          <w:bCs/>
          <w:sz w:val="22"/>
          <w:szCs w:val="22"/>
        </w:rPr>
        <w:t xml:space="preserve"> seconded by Director </w:t>
      </w:r>
      <w:r w:rsidR="008A42C9">
        <w:rPr>
          <w:b/>
          <w:bCs/>
          <w:sz w:val="22"/>
          <w:szCs w:val="22"/>
        </w:rPr>
        <w:t xml:space="preserve">Nantell </w:t>
      </w:r>
      <w:r w:rsidR="00BF09F7" w:rsidRPr="004832DC">
        <w:rPr>
          <w:b/>
          <w:bCs/>
          <w:sz w:val="22"/>
          <w:szCs w:val="22"/>
        </w:rPr>
        <w:t>to approve</w:t>
      </w:r>
      <w:r w:rsidR="00407747" w:rsidRPr="004832DC">
        <w:rPr>
          <w:b/>
          <w:bCs/>
          <w:sz w:val="22"/>
          <w:szCs w:val="22"/>
        </w:rPr>
        <w:t xml:space="preserve"> </w:t>
      </w:r>
      <w:r w:rsidR="008A42C9">
        <w:rPr>
          <w:b/>
          <w:bCs/>
          <w:sz w:val="22"/>
          <w:szCs w:val="22"/>
        </w:rPr>
        <w:t>the Consent Calendar</w:t>
      </w:r>
      <w:r w:rsidR="004B1219" w:rsidRPr="004832DC">
        <w:rPr>
          <w:b/>
          <w:bCs/>
          <w:sz w:val="22"/>
          <w:szCs w:val="22"/>
        </w:rPr>
        <w:t>.</w:t>
      </w:r>
    </w:p>
    <w:p w14:paraId="048D9227" w14:textId="3FC44D1C" w:rsidR="00D17B6F" w:rsidRPr="004832DC" w:rsidRDefault="0098688E" w:rsidP="00041EB0">
      <w:pPr>
        <w:rPr>
          <w:b/>
          <w:color w:val="000000" w:themeColor="text1"/>
          <w:sz w:val="22"/>
          <w:szCs w:val="22"/>
        </w:rPr>
      </w:pPr>
      <w:r w:rsidRPr="004832DC">
        <w:rPr>
          <w:b/>
          <w:color w:val="000000" w:themeColor="text1"/>
          <w:sz w:val="22"/>
          <w:szCs w:val="22"/>
        </w:rPr>
        <w:t xml:space="preserve">Vote: Anderson: </w:t>
      </w:r>
      <w:r w:rsidRPr="004832DC">
        <w:rPr>
          <w:b/>
          <w:color w:val="000000" w:themeColor="text1"/>
          <w:sz w:val="22"/>
          <w:szCs w:val="22"/>
          <w:u w:val="single"/>
        </w:rPr>
        <w:t xml:space="preserve">Y  </w:t>
      </w:r>
      <w:r w:rsidRPr="004832DC">
        <w:rPr>
          <w:b/>
          <w:color w:val="000000" w:themeColor="text1"/>
          <w:sz w:val="22"/>
          <w:szCs w:val="22"/>
        </w:rPr>
        <w:t xml:space="preserve"> Nantell:</w:t>
      </w:r>
      <w:r w:rsidRPr="004832DC">
        <w:rPr>
          <w:b/>
          <w:color w:val="000000" w:themeColor="text1"/>
          <w:sz w:val="22"/>
          <w:szCs w:val="22"/>
          <w:u w:val="single"/>
        </w:rPr>
        <w:t xml:space="preserve"> </w:t>
      </w:r>
      <w:r w:rsidR="00D14BE8" w:rsidRPr="004832DC">
        <w:rPr>
          <w:b/>
          <w:color w:val="000000" w:themeColor="text1"/>
          <w:sz w:val="22"/>
          <w:szCs w:val="22"/>
          <w:u w:val="single"/>
        </w:rPr>
        <w:t xml:space="preserve">Y </w:t>
      </w:r>
      <w:r w:rsidR="00D14BE8" w:rsidRPr="004832DC">
        <w:rPr>
          <w:b/>
          <w:color w:val="000000" w:themeColor="text1"/>
          <w:sz w:val="22"/>
          <w:szCs w:val="22"/>
        </w:rPr>
        <w:t>Campbell</w:t>
      </w:r>
      <w:r w:rsidRPr="004832DC">
        <w:rPr>
          <w:b/>
          <w:color w:val="000000" w:themeColor="text1"/>
          <w:sz w:val="22"/>
          <w:szCs w:val="22"/>
          <w:u w:val="single"/>
        </w:rPr>
        <w:t xml:space="preserve">: </w:t>
      </w:r>
      <w:r w:rsidR="00D14BE8" w:rsidRPr="004832DC">
        <w:rPr>
          <w:b/>
          <w:color w:val="000000" w:themeColor="text1"/>
          <w:sz w:val="22"/>
          <w:szCs w:val="22"/>
          <w:u w:val="single"/>
        </w:rPr>
        <w:t>Y</w:t>
      </w:r>
      <w:r w:rsidR="00D14BE8" w:rsidRPr="004832DC">
        <w:rPr>
          <w:b/>
          <w:color w:val="000000" w:themeColor="text1"/>
          <w:sz w:val="22"/>
          <w:szCs w:val="22"/>
        </w:rPr>
        <w:t xml:space="preserve"> Gore</w:t>
      </w:r>
      <w:r w:rsidRPr="004832DC">
        <w:rPr>
          <w:b/>
          <w:color w:val="000000" w:themeColor="text1"/>
          <w:sz w:val="22"/>
          <w:szCs w:val="22"/>
        </w:rPr>
        <w:t xml:space="preserve">: </w:t>
      </w:r>
      <w:r w:rsidRPr="004832DC">
        <w:rPr>
          <w:b/>
          <w:color w:val="000000" w:themeColor="text1"/>
          <w:sz w:val="22"/>
          <w:szCs w:val="22"/>
          <w:u w:val="single"/>
        </w:rPr>
        <w:t>Y</w:t>
      </w:r>
      <w:r w:rsidR="00131AA5" w:rsidRPr="004832DC">
        <w:rPr>
          <w:b/>
          <w:color w:val="000000" w:themeColor="text1"/>
          <w:sz w:val="22"/>
          <w:szCs w:val="22"/>
        </w:rPr>
        <w:t xml:space="preserve"> The</w:t>
      </w:r>
      <w:r w:rsidRPr="004832DC">
        <w:rPr>
          <w:b/>
          <w:color w:val="000000" w:themeColor="text1"/>
          <w:sz w:val="22"/>
          <w:szCs w:val="22"/>
        </w:rPr>
        <w:t xml:space="preserve"> motion was approved unanimously</w:t>
      </w:r>
      <w:r w:rsidR="00DC259E" w:rsidRPr="004832DC">
        <w:rPr>
          <w:b/>
          <w:color w:val="000000" w:themeColor="text1"/>
          <w:sz w:val="22"/>
          <w:szCs w:val="22"/>
        </w:rPr>
        <w:t>.</w:t>
      </w:r>
    </w:p>
    <w:p w14:paraId="6E957EA5" w14:textId="77777777" w:rsidR="006E5188" w:rsidRPr="004832DC" w:rsidRDefault="006E5188" w:rsidP="006E5188">
      <w:pPr>
        <w:rPr>
          <w:rFonts w:eastAsia="Arial Unicode MS"/>
          <w:b/>
          <w:color w:val="000000" w:themeColor="text1"/>
          <w:sz w:val="22"/>
          <w:szCs w:val="22"/>
        </w:rPr>
      </w:pPr>
    </w:p>
    <w:p w14:paraId="676D8C3F" w14:textId="77777777" w:rsidR="008A42C9" w:rsidRDefault="00DE0C8A" w:rsidP="00407747">
      <w:pPr>
        <w:rPr>
          <w:b/>
          <w:bCs/>
          <w:color w:val="000000"/>
          <w:sz w:val="22"/>
          <w:szCs w:val="22"/>
        </w:rPr>
      </w:pPr>
      <w:r w:rsidRPr="004832DC">
        <w:rPr>
          <w:rFonts w:eastAsia="Arial Unicode MS"/>
          <w:b/>
          <w:bCs/>
          <w:color w:val="000000" w:themeColor="text1"/>
          <w:sz w:val="22"/>
          <w:szCs w:val="22"/>
        </w:rPr>
        <w:t xml:space="preserve">2. </w:t>
      </w:r>
      <w:r w:rsidR="008A42C9" w:rsidRPr="008A42C9">
        <w:rPr>
          <w:b/>
          <w:bCs/>
          <w:color w:val="000000"/>
          <w:sz w:val="22"/>
          <w:szCs w:val="22"/>
        </w:rPr>
        <w:t xml:space="preserve">Semi-annual Providence report to NSCHD on the status of Healdsburg Hospital </w:t>
      </w:r>
    </w:p>
    <w:p w14:paraId="4C9857A1" w14:textId="150F5B4E" w:rsidR="00DE0C8A" w:rsidRDefault="008A42C9" w:rsidP="00407747">
      <w:pPr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Treasurer Sue Campbell</w:t>
      </w:r>
      <w:r w:rsidR="00407747" w:rsidRPr="004832DC">
        <w:rPr>
          <w:bCs/>
          <w:color w:val="000000"/>
          <w:sz w:val="22"/>
          <w:szCs w:val="22"/>
        </w:rPr>
        <w:t xml:space="preserve"> </w:t>
      </w:r>
      <w:r>
        <w:rPr>
          <w:bCs/>
          <w:color w:val="000000"/>
          <w:sz w:val="22"/>
          <w:szCs w:val="22"/>
        </w:rPr>
        <w:t xml:space="preserve">introduced the agenda item and </w:t>
      </w:r>
      <w:r w:rsidRPr="008A42C9">
        <w:rPr>
          <w:bCs/>
          <w:color w:val="000000"/>
          <w:sz w:val="22"/>
          <w:szCs w:val="22"/>
        </w:rPr>
        <w:t>Darian Harris</w:t>
      </w:r>
      <w:r w:rsidR="00795EA8">
        <w:rPr>
          <w:bCs/>
          <w:color w:val="000000"/>
          <w:sz w:val="22"/>
          <w:szCs w:val="22"/>
        </w:rPr>
        <w:t>,</w:t>
      </w:r>
      <w:r>
        <w:rPr>
          <w:bCs/>
          <w:color w:val="000000"/>
          <w:sz w:val="22"/>
          <w:szCs w:val="22"/>
        </w:rPr>
        <w:t xml:space="preserve"> CEO for </w:t>
      </w:r>
      <w:proofErr w:type="gramStart"/>
      <w:r>
        <w:rPr>
          <w:bCs/>
          <w:color w:val="000000"/>
          <w:sz w:val="22"/>
          <w:szCs w:val="22"/>
        </w:rPr>
        <w:t>Healdsburg</w:t>
      </w:r>
      <w:proofErr w:type="gramEnd"/>
      <w:r>
        <w:rPr>
          <w:bCs/>
          <w:color w:val="000000"/>
          <w:sz w:val="22"/>
          <w:szCs w:val="22"/>
        </w:rPr>
        <w:t xml:space="preserve"> and Petaluma Hospitals.  Darian presented information regarding his transition into his new role, assessing </w:t>
      </w:r>
      <w:r w:rsidR="00795EA8">
        <w:rPr>
          <w:bCs/>
          <w:color w:val="000000"/>
          <w:sz w:val="22"/>
          <w:szCs w:val="22"/>
        </w:rPr>
        <w:t xml:space="preserve">the </w:t>
      </w:r>
      <w:r>
        <w:rPr>
          <w:bCs/>
          <w:color w:val="000000"/>
          <w:sz w:val="22"/>
          <w:szCs w:val="22"/>
        </w:rPr>
        <w:t>current state of the hospital</w:t>
      </w:r>
      <w:r w:rsidR="00795EA8">
        <w:rPr>
          <w:bCs/>
          <w:color w:val="000000"/>
          <w:sz w:val="22"/>
          <w:szCs w:val="22"/>
        </w:rPr>
        <w:t>, including</w:t>
      </w:r>
      <w:r>
        <w:rPr>
          <w:bCs/>
          <w:color w:val="000000"/>
          <w:sz w:val="22"/>
          <w:szCs w:val="22"/>
        </w:rPr>
        <w:t xml:space="preserve"> challenges, internal capabilities, and service enhancements. He also discussed Strategic Priorities, Financial Status and Capital Investments.  </w:t>
      </w:r>
      <w:r w:rsidR="00EF68BE">
        <w:rPr>
          <w:bCs/>
          <w:color w:val="000000"/>
          <w:sz w:val="22"/>
          <w:szCs w:val="22"/>
        </w:rPr>
        <w:t xml:space="preserve">The Board expressed their appreciation for his report. </w:t>
      </w:r>
    </w:p>
    <w:p w14:paraId="65280955" w14:textId="77777777" w:rsidR="00DE0C8A" w:rsidRPr="004832DC" w:rsidRDefault="00DE0C8A" w:rsidP="00DE0C8A">
      <w:pPr>
        <w:rPr>
          <w:b/>
          <w:bCs/>
          <w:color w:val="000000"/>
          <w:sz w:val="22"/>
          <w:szCs w:val="22"/>
        </w:rPr>
      </w:pPr>
    </w:p>
    <w:p w14:paraId="215B8582" w14:textId="00DF57D6" w:rsidR="00DE0C8A" w:rsidRPr="004832DC" w:rsidRDefault="00DE0C8A" w:rsidP="00DE0C8A">
      <w:pPr>
        <w:rPr>
          <w:b/>
          <w:bCs/>
          <w:color w:val="000000"/>
          <w:sz w:val="22"/>
          <w:szCs w:val="22"/>
        </w:rPr>
      </w:pPr>
      <w:r w:rsidRPr="004832DC">
        <w:rPr>
          <w:b/>
          <w:bCs/>
          <w:color w:val="000000"/>
          <w:sz w:val="22"/>
          <w:szCs w:val="22"/>
        </w:rPr>
        <w:t xml:space="preserve">3. </w:t>
      </w:r>
      <w:r w:rsidR="00EF68BE" w:rsidRPr="00EF68BE">
        <w:rPr>
          <w:b/>
          <w:bCs/>
          <w:color w:val="000000"/>
          <w:sz w:val="22"/>
          <w:szCs w:val="22"/>
        </w:rPr>
        <w:t>Presentation from Being</w:t>
      </w:r>
      <w:r w:rsidR="006401BF">
        <w:rPr>
          <w:b/>
          <w:bCs/>
          <w:color w:val="000000"/>
          <w:sz w:val="22"/>
          <w:szCs w:val="22"/>
        </w:rPr>
        <w:t xml:space="preserve"> </w:t>
      </w:r>
      <w:r w:rsidR="00EF68BE" w:rsidRPr="00EF68BE">
        <w:rPr>
          <w:b/>
          <w:bCs/>
          <w:color w:val="000000"/>
          <w:sz w:val="22"/>
          <w:szCs w:val="22"/>
        </w:rPr>
        <w:t>Adept Chair on their Drug Education Program and Consideration of Approving Funding by District.</w:t>
      </w:r>
    </w:p>
    <w:p w14:paraId="13554445" w14:textId="5B569FB0" w:rsidR="00D0757A" w:rsidRPr="004832DC" w:rsidRDefault="00EF68BE" w:rsidP="00DE0C8A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Vice Chair Anderson indicated that he had extended an invitation to the </w:t>
      </w:r>
      <w:r w:rsidR="00A00E28">
        <w:rPr>
          <w:color w:val="000000"/>
          <w:sz w:val="22"/>
          <w:szCs w:val="22"/>
        </w:rPr>
        <w:t xml:space="preserve">Being Adept Chairperson </w:t>
      </w:r>
      <w:r>
        <w:rPr>
          <w:color w:val="000000"/>
          <w:sz w:val="22"/>
          <w:szCs w:val="22"/>
        </w:rPr>
        <w:t>but had not heard back, however he hoped they could attend the next meeting.</w:t>
      </w:r>
      <w:r w:rsidR="003B160B" w:rsidRPr="004832DC">
        <w:rPr>
          <w:color w:val="000000"/>
          <w:sz w:val="22"/>
          <w:szCs w:val="22"/>
        </w:rPr>
        <w:t xml:space="preserve">  </w:t>
      </w:r>
    </w:p>
    <w:p w14:paraId="366B2620" w14:textId="77777777" w:rsidR="00EF68BE" w:rsidRDefault="00EF68BE" w:rsidP="003B160B">
      <w:pPr>
        <w:rPr>
          <w:rFonts w:eastAsia="Arial Unicode MS"/>
          <w:b/>
          <w:bCs/>
          <w:color w:val="000000" w:themeColor="text1"/>
          <w:sz w:val="22"/>
          <w:szCs w:val="22"/>
        </w:rPr>
      </w:pPr>
    </w:p>
    <w:p w14:paraId="2ECFB347" w14:textId="71546E03" w:rsidR="00EF68BE" w:rsidRDefault="00EF68BE" w:rsidP="00895B37">
      <w:pPr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4. </w:t>
      </w:r>
      <w:r w:rsidRPr="00EF68BE">
        <w:rPr>
          <w:b/>
          <w:bCs/>
          <w:color w:val="000000"/>
          <w:sz w:val="22"/>
          <w:szCs w:val="22"/>
        </w:rPr>
        <w:t>Acceptance of Resignation of Board Chair, EJ Neil and Selection of New Chair</w:t>
      </w:r>
    </w:p>
    <w:p w14:paraId="62A24802" w14:textId="727FE38B" w:rsidR="00EF68BE" w:rsidRDefault="00EF68BE" w:rsidP="00895B37">
      <w:pPr>
        <w:rPr>
          <w:bCs/>
          <w:color w:val="000000"/>
          <w:sz w:val="22"/>
          <w:szCs w:val="22"/>
        </w:rPr>
      </w:pPr>
      <w:r w:rsidRPr="00EF68BE">
        <w:rPr>
          <w:bCs/>
          <w:color w:val="000000"/>
          <w:sz w:val="22"/>
          <w:szCs w:val="22"/>
        </w:rPr>
        <w:lastRenderedPageBreak/>
        <w:t>Vice Chair Anderson reviewed the resignation letter from Chairperson EJ Neil</w:t>
      </w:r>
      <w:r>
        <w:rPr>
          <w:bCs/>
          <w:color w:val="000000"/>
          <w:sz w:val="22"/>
          <w:szCs w:val="22"/>
        </w:rPr>
        <w:t xml:space="preserve">.  He and other Board Members shared their appreciation for the nearly 20 years of service that EJ Neil served as a Board Member on the District Board of Directors.  </w:t>
      </w:r>
      <w:r w:rsidR="00594CB9">
        <w:rPr>
          <w:bCs/>
          <w:color w:val="000000"/>
          <w:sz w:val="22"/>
          <w:szCs w:val="22"/>
        </w:rPr>
        <w:t xml:space="preserve">David Anderson </w:t>
      </w:r>
      <w:r w:rsidR="00837C89">
        <w:rPr>
          <w:bCs/>
          <w:color w:val="000000"/>
          <w:sz w:val="22"/>
          <w:szCs w:val="22"/>
        </w:rPr>
        <w:t xml:space="preserve">volunteered to author an article for submission to the local paper highlighting EJ’s work on the Board. </w:t>
      </w:r>
    </w:p>
    <w:p w14:paraId="41463DB7" w14:textId="77777777" w:rsidR="00FA7E21" w:rsidRPr="00B45B59" w:rsidRDefault="00FA7E21" w:rsidP="00FA7E21">
      <w:pPr>
        <w:rPr>
          <w:b/>
          <w:bCs/>
          <w:color w:val="000000" w:themeColor="text1"/>
          <w:sz w:val="22"/>
          <w:szCs w:val="22"/>
        </w:rPr>
      </w:pPr>
      <w:r w:rsidRPr="00B45B59">
        <w:rPr>
          <w:b/>
          <w:bCs/>
          <w:color w:val="000000" w:themeColor="text1"/>
          <w:sz w:val="22"/>
          <w:szCs w:val="22"/>
        </w:rPr>
        <w:t>A Motion was made by Director Nantell and seconded by Director Campbell to elect David Anderson as Board Chair for the remainder of the 2021. Vote: Anderson: Y Nantell: Y Campbell: Y Gore: Y The motion was approved unanimously.</w:t>
      </w:r>
    </w:p>
    <w:p w14:paraId="711D677B" w14:textId="06B15FBA" w:rsidR="00EF68BE" w:rsidRPr="00EF68BE" w:rsidRDefault="00EF68BE" w:rsidP="00895B37">
      <w:pPr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 </w:t>
      </w:r>
    </w:p>
    <w:p w14:paraId="28ABF91E" w14:textId="00E258C2" w:rsidR="00895B37" w:rsidRPr="004832DC" w:rsidRDefault="00B45B59" w:rsidP="00895B37">
      <w:pPr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5</w:t>
      </w:r>
      <w:r w:rsidR="00895B37" w:rsidRPr="004832DC">
        <w:rPr>
          <w:b/>
          <w:bCs/>
          <w:color w:val="000000"/>
          <w:sz w:val="22"/>
          <w:szCs w:val="22"/>
        </w:rPr>
        <w:t xml:space="preserve">. </w:t>
      </w:r>
      <w:r w:rsidR="00EF68BE" w:rsidRPr="00EF68BE">
        <w:rPr>
          <w:b/>
          <w:bCs/>
          <w:color w:val="000000"/>
          <w:sz w:val="22"/>
          <w:szCs w:val="22"/>
        </w:rPr>
        <w:t>Discussion and Possible Action Regarding Process to Fill Board Vacancy.</w:t>
      </w:r>
    </w:p>
    <w:p w14:paraId="4D71B37F" w14:textId="79EBE874" w:rsidR="00B45B59" w:rsidRPr="004832DC" w:rsidRDefault="004832DC" w:rsidP="00895B37">
      <w:pPr>
        <w:rPr>
          <w:bCs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>Counsel</w:t>
      </w:r>
      <w:r w:rsidR="00DC7A57" w:rsidRPr="004832DC">
        <w:rPr>
          <w:bCs/>
          <w:color w:val="000000" w:themeColor="text1"/>
          <w:sz w:val="22"/>
          <w:szCs w:val="22"/>
        </w:rPr>
        <w:t xml:space="preserve"> Arnone explained that </w:t>
      </w:r>
      <w:r w:rsidR="00B45B59">
        <w:rPr>
          <w:bCs/>
          <w:color w:val="000000" w:themeColor="text1"/>
          <w:sz w:val="22"/>
          <w:szCs w:val="22"/>
        </w:rPr>
        <w:t xml:space="preserve">the </w:t>
      </w:r>
      <w:proofErr w:type="gramStart"/>
      <w:r w:rsidR="00B45B59">
        <w:rPr>
          <w:bCs/>
          <w:color w:val="000000" w:themeColor="text1"/>
          <w:sz w:val="22"/>
          <w:szCs w:val="22"/>
        </w:rPr>
        <w:t>District</w:t>
      </w:r>
      <w:proofErr w:type="gramEnd"/>
      <w:r w:rsidR="00B45B59">
        <w:rPr>
          <w:bCs/>
          <w:color w:val="000000" w:themeColor="text1"/>
          <w:sz w:val="22"/>
          <w:szCs w:val="22"/>
        </w:rPr>
        <w:t xml:space="preserve"> was required by law to give notice of the vacancy by August 30, 202</w:t>
      </w:r>
      <w:r w:rsidR="00795EA8">
        <w:rPr>
          <w:bCs/>
          <w:color w:val="000000" w:themeColor="text1"/>
          <w:sz w:val="22"/>
          <w:szCs w:val="22"/>
        </w:rPr>
        <w:t>1</w:t>
      </w:r>
      <w:r w:rsidR="00B45B59">
        <w:rPr>
          <w:bCs/>
          <w:color w:val="000000" w:themeColor="text1"/>
          <w:sz w:val="22"/>
          <w:szCs w:val="22"/>
        </w:rPr>
        <w:t>; replace the position by Oct 15, 2021, and post a public notice in three locations 15 days before appointing someone to the position.   The Board indicated its desire to solicit applications with the hope of appoint</w:t>
      </w:r>
      <w:r w:rsidR="00795EA8">
        <w:rPr>
          <w:bCs/>
          <w:color w:val="000000" w:themeColor="text1"/>
          <w:sz w:val="22"/>
          <w:szCs w:val="22"/>
        </w:rPr>
        <w:t>ing</w:t>
      </w:r>
      <w:r w:rsidR="00B45B59">
        <w:rPr>
          <w:bCs/>
          <w:color w:val="000000" w:themeColor="text1"/>
          <w:sz w:val="22"/>
          <w:szCs w:val="22"/>
        </w:rPr>
        <w:t xml:space="preserve"> someone at its September 23, </w:t>
      </w:r>
      <w:proofErr w:type="gramStart"/>
      <w:r w:rsidR="00B45B59">
        <w:rPr>
          <w:bCs/>
          <w:color w:val="000000" w:themeColor="text1"/>
          <w:sz w:val="22"/>
          <w:szCs w:val="22"/>
        </w:rPr>
        <w:t>2021</w:t>
      </w:r>
      <w:proofErr w:type="gramEnd"/>
      <w:r w:rsidR="00B45B59">
        <w:rPr>
          <w:bCs/>
          <w:color w:val="000000" w:themeColor="text1"/>
          <w:sz w:val="22"/>
          <w:szCs w:val="22"/>
        </w:rPr>
        <w:t xml:space="preserve"> meeting or a special meeting called prior to October 15, 2021. </w:t>
      </w:r>
      <w:r w:rsidR="00750136">
        <w:rPr>
          <w:bCs/>
          <w:color w:val="000000" w:themeColor="text1"/>
          <w:sz w:val="22"/>
          <w:szCs w:val="22"/>
        </w:rPr>
        <w:t xml:space="preserve">Director Gore volunteered to pull together packets of information from the board retreat to give to potential candidates for the vacant board seat.  </w:t>
      </w:r>
    </w:p>
    <w:p w14:paraId="20247ADD" w14:textId="77777777" w:rsidR="00CD26B3" w:rsidRDefault="00CD26B3" w:rsidP="00DC7A57">
      <w:pPr>
        <w:rPr>
          <w:b/>
          <w:bCs/>
          <w:color w:val="000000" w:themeColor="text1"/>
          <w:sz w:val="22"/>
          <w:szCs w:val="22"/>
        </w:rPr>
      </w:pPr>
    </w:p>
    <w:p w14:paraId="5412A3CC" w14:textId="687AFE4A" w:rsidR="00B45B59" w:rsidRPr="00B45B59" w:rsidRDefault="00B45B59" w:rsidP="00B45B59">
      <w:pPr>
        <w:rPr>
          <w:b/>
          <w:bCs/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 xml:space="preserve">6. </w:t>
      </w:r>
      <w:r w:rsidRPr="00B45B59">
        <w:rPr>
          <w:b/>
          <w:bCs/>
          <w:color w:val="000000" w:themeColor="text1"/>
          <w:sz w:val="22"/>
          <w:szCs w:val="22"/>
        </w:rPr>
        <w:t>Discussion and Action Taken Regarding District Finances</w:t>
      </w:r>
    </w:p>
    <w:p w14:paraId="6A22A173" w14:textId="77777777" w:rsidR="00B45B59" w:rsidRDefault="00B45B59" w:rsidP="00B45B59">
      <w:pPr>
        <w:rPr>
          <w:b/>
          <w:bCs/>
          <w:color w:val="000000" w:themeColor="text1"/>
          <w:sz w:val="22"/>
          <w:szCs w:val="22"/>
        </w:rPr>
      </w:pPr>
      <w:r w:rsidRPr="00B45B59">
        <w:rPr>
          <w:b/>
          <w:bCs/>
          <w:color w:val="000000" w:themeColor="text1"/>
          <w:sz w:val="22"/>
          <w:szCs w:val="22"/>
        </w:rPr>
        <w:t>a.</w:t>
      </w:r>
      <w:r w:rsidRPr="00B45B59">
        <w:rPr>
          <w:b/>
          <w:bCs/>
          <w:color w:val="000000" w:themeColor="text1"/>
          <w:sz w:val="22"/>
          <w:szCs w:val="22"/>
        </w:rPr>
        <w:tab/>
        <w:t>Approve FY 21-22 Budget</w:t>
      </w:r>
    </w:p>
    <w:p w14:paraId="16D7D11C" w14:textId="2CCBFDC5" w:rsidR="00D81539" w:rsidRPr="00750136" w:rsidRDefault="00D81539" w:rsidP="00B45B59">
      <w:pPr>
        <w:rPr>
          <w:bCs/>
          <w:color w:val="000000" w:themeColor="text1"/>
          <w:sz w:val="22"/>
          <w:szCs w:val="22"/>
        </w:rPr>
      </w:pPr>
      <w:r w:rsidRPr="00750136">
        <w:rPr>
          <w:bCs/>
          <w:color w:val="000000" w:themeColor="text1"/>
          <w:sz w:val="22"/>
          <w:szCs w:val="22"/>
        </w:rPr>
        <w:t>Treasure Campbell reviewed the budget materials and answered questions</w:t>
      </w:r>
      <w:r w:rsidR="00795EA8">
        <w:rPr>
          <w:bCs/>
          <w:color w:val="000000" w:themeColor="text1"/>
          <w:sz w:val="22"/>
          <w:szCs w:val="22"/>
        </w:rPr>
        <w:t>.  S</w:t>
      </w:r>
      <w:r w:rsidRPr="00750136">
        <w:rPr>
          <w:bCs/>
          <w:color w:val="000000" w:themeColor="text1"/>
          <w:sz w:val="22"/>
          <w:szCs w:val="22"/>
        </w:rPr>
        <w:t xml:space="preserve">he informed the Board that she has </w:t>
      </w:r>
      <w:r w:rsidR="00795EA8">
        <w:rPr>
          <w:bCs/>
          <w:color w:val="000000" w:themeColor="text1"/>
          <w:sz w:val="22"/>
          <w:szCs w:val="22"/>
        </w:rPr>
        <w:t>formed a</w:t>
      </w:r>
      <w:r w:rsidRPr="00750136">
        <w:rPr>
          <w:bCs/>
          <w:color w:val="000000" w:themeColor="text1"/>
          <w:sz w:val="22"/>
          <w:szCs w:val="22"/>
        </w:rPr>
        <w:t xml:space="preserve"> Finance Committee</w:t>
      </w:r>
      <w:r w:rsidR="00795EA8">
        <w:rPr>
          <w:bCs/>
          <w:color w:val="000000" w:themeColor="text1"/>
          <w:sz w:val="22"/>
          <w:szCs w:val="22"/>
        </w:rPr>
        <w:t>, which includes</w:t>
      </w:r>
      <w:r w:rsidRPr="00750136">
        <w:rPr>
          <w:bCs/>
          <w:color w:val="000000" w:themeColor="text1"/>
          <w:sz w:val="22"/>
          <w:szCs w:val="22"/>
        </w:rPr>
        <w:t xml:space="preserve"> herself, Julie Hanamura, Nathan Oliver, &amp; Jim Nantell.   </w:t>
      </w:r>
      <w:r w:rsidR="00750136" w:rsidRPr="00750136">
        <w:rPr>
          <w:bCs/>
          <w:color w:val="000000" w:themeColor="text1"/>
          <w:sz w:val="22"/>
          <w:szCs w:val="22"/>
        </w:rPr>
        <w:t xml:space="preserve">At their next meeting they will be discussing how to better invest our funds. </w:t>
      </w:r>
    </w:p>
    <w:p w14:paraId="4D989889" w14:textId="77777777" w:rsidR="00B45B59" w:rsidRDefault="00B45B59" w:rsidP="00B45B59">
      <w:pPr>
        <w:rPr>
          <w:b/>
          <w:bCs/>
          <w:color w:val="000000" w:themeColor="text1"/>
          <w:sz w:val="22"/>
          <w:szCs w:val="22"/>
        </w:rPr>
      </w:pPr>
      <w:r w:rsidRPr="00B45B59">
        <w:rPr>
          <w:b/>
          <w:bCs/>
          <w:color w:val="000000" w:themeColor="text1"/>
          <w:sz w:val="22"/>
          <w:szCs w:val="22"/>
        </w:rPr>
        <w:t>b.</w:t>
      </w:r>
      <w:r w:rsidRPr="00B45B59">
        <w:rPr>
          <w:b/>
          <w:bCs/>
          <w:color w:val="000000" w:themeColor="text1"/>
          <w:sz w:val="22"/>
          <w:szCs w:val="22"/>
        </w:rPr>
        <w:tab/>
        <w:t>District Financial Reports</w:t>
      </w:r>
    </w:p>
    <w:p w14:paraId="51747742" w14:textId="4FEBE632" w:rsidR="00DE72D6" w:rsidRPr="00D81539" w:rsidRDefault="00DE72D6" w:rsidP="00B45B59">
      <w:pPr>
        <w:rPr>
          <w:bCs/>
          <w:color w:val="000000" w:themeColor="text1"/>
          <w:sz w:val="22"/>
          <w:szCs w:val="22"/>
        </w:rPr>
      </w:pPr>
      <w:r w:rsidRPr="00D81539">
        <w:rPr>
          <w:bCs/>
          <w:color w:val="000000" w:themeColor="text1"/>
          <w:sz w:val="22"/>
          <w:szCs w:val="22"/>
        </w:rPr>
        <w:t>Treasurer Campbell as</w:t>
      </w:r>
      <w:r w:rsidR="00D81539" w:rsidRPr="00D81539">
        <w:rPr>
          <w:bCs/>
          <w:color w:val="000000" w:themeColor="text1"/>
          <w:sz w:val="22"/>
          <w:szCs w:val="22"/>
        </w:rPr>
        <w:t>ked if there were any question</w:t>
      </w:r>
      <w:r w:rsidR="00795EA8">
        <w:rPr>
          <w:bCs/>
          <w:color w:val="000000" w:themeColor="text1"/>
          <w:sz w:val="22"/>
          <w:szCs w:val="22"/>
        </w:rPr>
        <w:t>s</w:t>
      </w:r>
      <w:r w:rsidR="00D81539" w:rsidRPr="00D81539">
        <w:rPr>
          <w:bCs/>
          <w:color w:val="000000" w:themeColor="text1"/>
          <w:sz w:val="22"/>
          <w:szCs w:val="22"/>
        </w:rPr>
        <w:t xml:space="preserve"> on the financial reports that had been distributed in the Board Meeting materials.  </w:t>
      </w:r>
      <w:r w:rsidR="00795EA8">
        <w:rPr>
          <w:bCs/>
          <w:color w:val="000000" w:themeColor="text1"/>
          <w:sz w:val="22"/>
          <w:szCs w:val="22"/>
        </w:rPr>
        <w:t>T</w:t>
      </w:r>
      <w:r w:rsidR="00D81539" w:rsidRPr="00D81539">
        <w:rPr>
          <w:bCs/>
          <w:color w:val="000000" w:themeColor="text1"/>
          <w:sz w:val="22"/>
          <w:szCs w:val="22"/>
        </w:rPr>
        <w:t xml:space="preserve">here were no questions. </w:t>
      </w:r>
      <w:r w:rsidRPr="00D81539">
        <w:rPr>
          <w:bCs/>
          <w:color w:val="000000" w:themeColor="text1"/>
          <w:sz w:val="22"/>
          <w:szCs w:val="22"/>
        </w:rPr>
        <w:t xml:space="preserve"> </w:t>
      </w:r>
    </w:p>
    <w:p w14:paraId="64563700" w14:textId="77777777" w:rsidR="00DE72D6" w:rsidRDefault="00B45B59" w:rsidP="00B45B59">
      <w:pPr>
        <w:rPr>
          <w:b/>
          <w:bCs/>
          <w:color w:val="000000" w:themeColor="text1"/>
          <w:sz w:val="22"/>
          <w:szCs w:val="22"/>
        </w:rPr>
      </w:pPr>
      <w:r w:rsidRPr="00B45B59">
        <w:rPr>
          <w:b/>
          <w:bCs/>
          <w:color w:val="000000" w:themeColor="text1"/>
          <w:sz w:val="22"/>
          <w:szCs w:val="22"/>
        </w:rPr>
        <w:t>c.</w:t>
      </w:r>
      <w:r w:rsidRPr="00B45B59">
        <w:rPr>
          <w:b/>
          <w:bCs/>
          <w:color w:val="000000" w:themeColor="text1"/>
          <w:sz w:val="22"/>
          <w:szCs w:val="22"/>
        </w:rPr>
        <w:tab/>
        <w:t>Legal Report</w:t>
      </w:r>
      <w:r w:rsidR="00DE72D6">
        <w:rPr>
          <w:b/>
          <w:bCs/>
          <w:color w:val="000000" w:themeColor="text1"/>
          <w:sz w:val="22"/>
          <w:szCs w:val="22"/>
        </w:rPr>
        <w:t xml:space="preserve"> </w:t>
      </w:r>
    </w:p>
    <w:p w14:paraId="591A87EF" w14:textId="3CFB316B" w:rsidR="00917CE3" w:rsidRPr="00DE72D6" w:rsidRDefault="00DE72D6" w:rsidP="00DE72D6">
      <w:pPr>
        <w:rPr>
          <w:bCs/>
          <w:color w:val="000000" w:themeColor="text1"/>
          <w:sz w:val="22"/>
          <w:szCs w:val="22"/>
        </w:rPr>
      </w:pPr>
      <w:r w:rsidRPr="00DE72D6">
        <w:rPr>
          <w:bCs/>
          <w:color w:val="000000" w:themeColor="text1"/>
          <w:sz w:val="22"/>
          <w:szCs w:val="22"/>
        </w:rPr>
        <w:t xml:space="preserve">Bill Arnone </w:t>
      </w:r>
      <w:r>
        <w:rPr>
          <w:bCs/>
          <w:color w:val="000000" w:themeColor="text1"/>
          <w:sz w:val="22"/>
          <w:szCs w:val="22"/>
        </w:rPr>
        <w:t xml:space="preserve">explained that due to </w:t>
      </w:r>
      <w:r w:rsidR="00795EA8">
        <w:rPr>
          <w:bCs/>
          <w:color w:val="000000" w:themeColor="text1"/>
          <w:sz w:val="22"/>
          <w:szCs w:val="22"/>
        </w:rPr>
        <w:t xml:space="preserve">the </w:t>
      </w:r>
      <w:r>
        <w:rPr>
          <w:bCs/>
          <w:color w:val="000000" w:themeColor="text1"/>
          <w:sz w:val="22"/>
          <w:szCs w:val="22"/>
        </w:rPr>
        <w:t>length of the agenda Secretary Nantell had suggested that we delay his follow up report to next month’s meeting</w:t>
      </w:r>
    </w:p>
    <w:p w14:paraId="465705E1" w14:textId="77777777" w:rsidR="00B45B59" w:rsidRDefault="00B45B59" w:rsidP="004832DC">
      <w:pPr>
        <w:rPr>
          <w:b/>
          <w:bCs/>
          <w:color w:val="000000" w:themeColor="text1"/>
          <w:sz w:val="22"/>
          <w:szCs w:val="22"/>
        </w:rPr>
      </w:pPr>
    </w:p>
    <w:p w14:paraId="681275A8" w14:textId="1DA9DB52" w:rsidR="00750136" w:rsidRDefault="00B45B59" w:rsidP="004832DC">
      <w:pPr>
        <w:rPr>
          <w:b/>
          <w:bCs/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>7</w:t>
      </w:r>
      <w:r w:rsidR="004832DC" w:rsidRPr="004832DC">
        <w:rPr>
          <w:b/>
          <w:bCs/>
          <w:color w:val="000000" w:themeColor="text1"/>
          <w:sz w:val="22"/>
          <w:szCs w:val="22"/>
        </w:rPr>
        <w:t xml:space="preserve">. </w:t>
      </w:r>
      <w:r w:rsidR="00750136" w:rsidRPr="00750136">
        <w:rPr>
          <w:b/>
          <w:bCs/>
          <w:color w:val="000000" w:themeColor="text1"/>
          <w:sz w:val="22"/>
          <w:szCs w:val="22"/>
        </w:rPr>
        <w:t>Open Public Hearing on Resolution #03-21 Setting the Tax Rate for the Fiscal Year 2021/2022</w:t>
      </w:r>
    </w:p>
    <w:p w14:paraId="184F8F6A" w14:textId="0BA3A526" w:rsidR="00750136" w:rsidRDefault="00750136" w:rsidP="004832DC">
      <w:pPr>
        <w:rPr>
          <w:bCs/>
          <w:color w:val="000000" w:themeColor="text1"/>
          <w:sz w:val="22"/>
          <w:szCs w:val="22"/>
        </w:rPr>
      </w:pPr>
      <w:r w:rsidRPr="00750136">
        <w:rPr>
          <w:bCs/>
          <w:color w:val="000000" w:themeColor="text1"/>
          <w:sz w:val="22"/>
          <w:szCs w:val="22"/>
        </w:rPr>
        <w:t>Chair Anderson opened the public hearing</w:t>
      </w:r>
      <w:r w:rsidR="00795EA8">
        <w:rPr>
          <w:bCs/>
          <w:color w:val="000000" w:themeColor="text1"/>
          <w:sz w:val="22"/>
          <w:szCs w:val="22"/>
        </w:rPr>
        <w:t>.</w:t>
      </w:r>
      <w:r w:rsidRPr="00750136">
        <w:rPr>
          <w:bCs/>
          <w:color w:val="000000" w:themeColor="text1"/>
          <w:sz w:val="22"/>
          <w:szCs w:val="22"/>
        </w:rPr>
        <w:t xml:space="preserve"> </w:t>
      </w:r>
    </w:p>
    <w:p w14:paraId="5DF3591A" w14:textId="77777777" w:rsidR="00750136" w:rsidRDefault="00750136" w:rsidP="004832DC">
      <w:pPr>
        <w:rPr>
          <w:bCs/>
          <w:color w:val="000000" w:themeColor="text1"/>
          <w:sz w:val="22"/>
          <w:szCs w:val="22"/>
        </w:rPr>
      </w:pPr>
    </w:p>
    <w:p w14:paraId="5BAE3301" w14:textId="2C5A646E" w:rsidR="00750136" w:rsidRPr="00750136" w:rsidRDefault="00750136" w:rsidP="004832DC">
      <w:pPr>
        <w:rPr>
          <w:b/>
          <w:bCs/>
          <w:color w:val="000000" w:themeColor="text1"/>
          <w:sz w:val="22"/>
          <w:szCs w:val="22"/>
        </w:rPr>
      </w:pPr>
      <w:r w:rsidRPr="00750136">
        <w:rPr>
          <w:b/>
          <w:bCs/>
          <w:color w:val="000000" w:themeColor="text1"/>
          <w:sz w:val="22"/>
          <w:szCs w:val="22"/>
        </w:rPr>
        <w:t>8. Close Public Hearing on Resolution #03-21</w:t>
      </w:r>
    </w:p>
    <w:p w14:paraId="3F3D98F2" w14:textId="3C148E30" w:rsidR="00750136" w:rsidRDefault="00750136" w:rsidP="004832DC">
      <w:pPr>
        <w:rPr>
          <w:bCs/>
          <w:color w:val="000000" w:themeColor="text1"/>
          <w:sz w:val="22"/>
          <w:szCs w:val="22"/>
        </w:rPr>
      </w:pPr>
      <w:r w:rsidRPr="00750136">
        <w:rPr>
          <w:bCs/>
          <w:color w:val="000000" w:themeColor="text1"/>
          <w:sz w:val="22"/>
          <w:szCs w:val="22"/>
        </w:rPr>
        <w:t>Chair Anderson closed the public hearing</w:t>
      </w:r>
      <w:r w:rsidR="00795EA8">
        <w:rPr>
          <w:bCs/>
          <w:color w:val="000000" w:themeColor="text1"/>
          <w:sz w:val="22"/>
          <w:szCs w:val="22"/>
        </w:rPr>
        <w:t>.</w:t>
      </w:r>
    </w:p>
    <w:p w14:paraId="25EBEEEA" w14:textId="77777777" w:rsidR="00750136" w:rsidRDefault="00750136" w:rsidP="004832DC">
      <w:pPr>
        <w:rPr>
          <w:bCs/>
          <w:color w:val="000000" w:themeColor="text1"/>
          <w:sz w:val="22"/>
          <w:szCs w:val="22"/>
        </w:rPr>
      </w:pPr>
    </w:p>
    <w:p w14:paraId="67394DBD" w14:textId="495B2A19" w:rsidR="00750136" w:rsidRPr="00750136" w:rsidRDefault="00750136" w:rsidP="004832DC">
      <w:pPr>
        <w:rPr>
          <w:b/>
          <w:bCs/>
          <w:color w:val="000000" w:themeColor="text1"/>
          <w:sz w:val="22"/>
          <w:szCs w:val="22"/>
        </w:rPr>
      </w:pPr>
      <w:r w:rsidRPr="00750136">
        <w:rPr>
          <w:b/>
          <w:bCs/>
          <w:color w:val="000000" w:themeColor="text1"/>
          <w:sz w:val="22"/>
          <w:szCs w:val="22"/>
        </w:rPr>
        <w:t>9. Consideration of Adoption of Resolution #03-21 Setting the Tax Rate for the Fiscal Year 2021/2022</w:t>
      </w:r>
    </w:p>
    <w:p w14:paraId="392141AC" w14:textId="77777777" w:rsidR="00750136" w:rsidRDefault="00750136" w:rsidP="004832DC">
      <w:pPr>
        <w:rPr>
          <w:b/>
          <w:bCs/>
          <w:color w:val="000000" w:themeColor="text1"/>
          <w:sz w:val="22"/>
          <w:szCs w:val="22"/>
        </w:rPr>
      </w:pPr>
    </w:p>
    <w:p w14:paraId="186BBC99" w14:textId="77777777" w:rsidR="0056683F" w:rsidRDefault="0056683F" w:rsidP="004832DC">
      <w:pPr>
        <w:rPr>
          <w:b/>
          <w:bCs/>
          <w:color w:val="000000" w:themeColor="text1"/>
          <w:sz w:val="22"/>
          <w:szCs w:val="22"/>
        </w:rPr>
      </w:pPr>
      <w:r w:rsidRPr="0056683F">
        <w:rPr>
          <w:b/>
          <w:bCs/>
          <w:color w:val="000000" w:themeColor="text1"/>
          <w:sz w:val="22"/>
          <w:szCs w:val="22"/>
        </w:rPr>
        <w:t xml:space="preserve">A Motion was made by Director Nantell and seconded by Director Campbell </w:t>
      </w:r>
      <w:r>
        <w:rPr>
          <w:b/>
          <w:bCs/>
          <w:color w:val="000000" w:themeColor="text1"/>
          <w:sz w:val="22"/>
          <w:szCs w:val="22"/>
        </w:rPr>
        <w:t>to adopt Resolution #03-21</w:t>
      </w:r>
      <w:r w:rsidRPr="0056683F">
        <w:rPr>
          <w:b/>
          <w:bCs/>
          <w:color w:val="000000" w:themeColor="text1"/>
          <w:sz w:val="22"/>
          <w:szCs w:val="22"/>
        </w:rPr>
        <w:t xml:space="preserve">. </w:t>
      </w:r>
    </w:p>
    <w:p w14:paraId="4BE14172" w14:textId="782F0661" w:rsidR="00750136" w:rsidRDefault="0056683F" w:rsidP="004832DC">
      <w:pPr>
        <w:rPr>
          <w:b/>
          <w:bCs/>
          <w:color w:val="000000" w:themeColor="text1"/>
          <w:sz w:val="22"/>
          <w:szCs w:val="22"/>
        </w:rPr>
      </w:pPr>
      <w:r w:rsidRPr="0056683F">
        <w:rPr>
          <w:b/>
          <w:bCs/>
          <w:color w:val="000000" w:themeColor="text1"/>
          <w:sz w:val="22"/>
          <w:szCs w:val="22"/>
        </w:rPr>
        <w:t>Vote: Anderson: Y Nantell: Y Campbell: Y Gore: Y The motion was approved unanimously.</w:t>
      </w:r>
    </w:p>
    <w:p w14:paraId="1B9883B7" w14:textId="77777777" w:rsidR="00750136" w:rsidRDefault="00750136" w:rsidP="004832DC">
      <w:pPr>
        <w:rPr>
          <w:b/>
          <w:bCs/>
          <w:color w:val="000000" w:themeColor="text1"/>
          <w:sz w:val="22"/>
          <w:szCs w:val="22"/>
        </w:rPr>
      </w:pPr>
    </w:p>
    <w:p w14:paraId="7267F3CF" w14:textId="60F04923" w:rsidR="0056683F" w:rsidRPr="0056683F" w:rsidRDefault="0056683F" w:rsidP="0056683F">
      <w:pPr>
        <w:rPr>
          <w:b/>
          <w:bCs/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>10</w:t>
      </w:r>
      <w:r w:rsidRPr="0056683F">
        <w:rPr>
          <w:b/>
          <w:bCs/>
          <w:color w:val="000000" w:themeColor="text1"/>
          <w:sz w:val="22"/>
          <w:szCs w:val="22"/>
        </w:rPr>
        <w:t xml:space="preserve">. Open </w:t>
      </w:r>
      <w:r>
        <w:rPr>
          <w:b/>
          <w:bCs/>
          <w:color w:val="000000" w:themeColor="text1"/>
          <w:sz w:val="22"/>
          <w:szCs w:val="22"/>
        </w:rPr>
        <w:t>Public Hearing on Resolution #04</w:t>
      </w:r>
      <w:r w:rsidRPr="0056683F">
        <w:rPr>
          <w:b/>
          <w:bCs/>
          <w:color w:val="000000" w:themeColor="text1"/>
          <w:sz w:val="22"/>
          <w:szCs w:val="22"/>
        </w:rPr>
        <w:t>-21 Adopting Appropriations Limit for the Fiscal Year 2021/2022</w:t>
      </w:r>
    </w:p>
    <w:p w14:paraId="190131CE" w14:textId="37D25D42" w:rsidR="0056683F" w:rsidRPr="00AD7E04" w:rsidRDefault="0056683F" w:rsidP="0056683F">
      <w:pPr>
        <w:rPr>
          <w:bCs/>
          <w:color w:val="000000" w:themeColor="text1"/>
          <w:sz w:val="22"/>
          <w:szCs w:val="22"/>
        </w:rPr>
      </w:pPr>
      <w:r w:rsidRPr="00AD7E04">
        <w:rPr>
          <w:bCs/>
          <w:color w:val="000000" w:themeColor="text1"/>
          <w:sz w:val="22"/>
          <w:szCs w:val="22"/>
        </w:rPr>
        <w:t>Chair Anderson opened the public hearing</w:t>
      </w:r>
      <w:r w:rsidR="00795EA8">
        <w:rPr>
          <w:bCs/>
          <w:color w:val="000000" w:themeColor="text1"/>
          <w:sz w:val="22"/>
          <w:szCs w:val="22"/>
        </w:rPr>
        <w:t>.</w:t>
      </w:r>
    </w:p>
    <w:p w14:paraId="5DE06B00" w14:textId="77777777" w:rsidR="0056683F" w:rsidRPr="0056683F" w:rsidRDefault="0056683F" w:rsidP="0056683F">
      <w:pPr>
        <w:rPr>
          <w:b/>
          <w:bCs/>
          <w:color w:val="000000" w:themeColor="text1"/>
          <w:sz w:val="22"/>
          <w:szCs w:val="22"/>
        </w:rPr>
      </w:pPr>
    </w:p>
    <w:p w14:paraId="0575BD90" w14:textId="02ED9DFF" w:rsidR="0056683F" w:rsidRPr="0056683F" w:rsidRDefault="0056683F" w:rsidP="0056683F">
      <w:pPr>
        <w:rPr>
          <w:b/>
          <w:bCs/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>11</w:t>
      </w:r>
      <w:r w:rsidRPr="0056683F">
        <w:rPr>
          <w:b/>
          <w:bCs/>
          <w:color w:val="000000" w:themeColor="text1"/>
          <w:sz w:val="22"/>
          <w:szCs w:val="22"/>
        </w:rPr>
        <w:t xml:space="preserve">. Close </w:t>
      </w:r>
      <w:r>
        <w:rPr>
          <w:b/>
          <w:bCs/>
          <w:color w:val="000000" w:themeColor="text1"/>
          <w:sz w:val="22"/>
          <w:szCs w:val="22"/>
        </w:rPr>
        <w:t>Public Hearing on Resolution #04</w:t>
      </w:r>
      <w:r w:rsidRPr="0056683F">
        <w:rPr>
          <w:b/>
          <w:bCs/>
          <w:color w:val="000000" w:themeColor="text1"/>
          <w:sz w:val="22"/>
          <w:szCs w:val="22"/>
        </w:rPr>
        <w:t>-21</w:t>
      </w:r>
    </w:p>
    <w:p w14:paraId="4501BA07" w14:textId="1C506ED7" w:rsidR="00750136" w:rsidRPr="00AD7E04" w:rsidRDefault="0056683F" w:rsidP="0056683F">
      <w:pPr>
        <w:rPr>
          <w:bCs/>
          <w:color w:val="000000" w:themeColor="text1"/>
          <w:sz w:val="22"/>
          <w:szCs w:val="22"/>
        </w:rPr>
      </w:pPr>
      <w:r w:rsidRPr="00AD7E04">
        <w:rPr>
          <w:bCs/>
          <w:color w:val="000000" w:themeColor="text1"/>
          <w:sz w:val="22"/>
          <w:szCs w:val="22"/>
        </w:rPr>
        <w:t>Chair Anderson closed the public hearing</w:t>
      </w:r>
      <w:r w:rsidR="00795EA8">
        <w:rPr>
          <w:bCs/>
          <w:color w:val="000000" w:themeColor="text1"/>
          <w:sz w:val="22"/>
          <w:szCs w:val="22"/>
        </w:rPr>
        <w:t>.</w:t>
      </w:r>
      <w:r w:rsidRPr="00AD7E04">
        <w:rPr>
          <w:bCs/>
          <w:color w:val="000000" w:themeColor="text1"/>
          <w:sz w:val="22"/>
          <w:szCs w:val="22"/>
        </w:rPr>
        <w:t xml:space="preserve"> </w:t>
      </w:r>
    </w:p>
    <w:p w14:paraId="6E4A815F" w14:textId="77777777" w:rsidR="00750136" w:rsidRDefault="00750136" w:rsidP="004832DC">
      <w:pPr>
        <w:rPr>
          <w:b/>
          <w:bCs/>
          <w:color w:val="000000" w:themeColor="text1"/>
          <w:sz w:val="22"/>
          <w:szCs w:val="22"/>
        </w:rPr>
      </w:pPr>
    </w:p>
    <w:p w14:paraId="1B265300" w14:textId="6FDCFC5D" w:rsidR="0056683F" w:rsidRDefault="0056683F" w:rsidP="004832DC">
      <w:pPr>
        <w:rPr>
          <w:b/>
          <w:bCs/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 xml:space="preserve">12. </w:t>
      </w:r>
      <w:r w:rsidRPr="0056683F">
        <w:rPr>
          <w:b/>
          <w:bCs/>
          <w:color w:val="000000" w:themeColor="text1"/>
          <w:sz w:val="22"/>
          <w:szCs w:val="22"/>
        </w:rPr>
        <w:t>Consideration of Adoption of Resolution #04-21 Adopting Appropriations Limit for the Fiscal Year 2021/2022</w:t>
      </w:r>
    </w:p>
    <w:p w14:paraId="66216861" w14:textId="6C9FEDC0" w:rsidR="0056683F" w:rsidRPr="0056683F" w:rsidRDefault="0056683F" w:rsidP="0056683F">
      <w:pPr>
        <w:rPr>
          <w:b/>
          <w:bCs/>
          <w:color w:val="000000" w:themeColor="text1"/>
          <w:sz w:val="22"/>
          <w:szCs w:val="22"/>
        </w:rPr>
      </w:pPr>
      <w:r w:rsidRPr="0056683F">
        <w:rPr>
          <w:b/>
          <w:bCs/>
          <w:color w:val="000000" w:themeColor="text1"/>
          <w:sz w:val="22"/>
          <w:szCs w:val="22"/>
        </w:rPr>
        <w:t xml:space="preserve">A Motion was made by Director Nantell and seconded by Director </w:t>
      </w:r>
      <w:r>
        <w:rPr>
          <w:b/>
          <w:bCs/>
          <w:color w:val="000000" w:themeColor="text1"/>
          <w:sz w:val="22"/>
          <w:szCs w:val="22"/>
        </w:rPr>
        <w:t>Campbell to adopt Resolution #04</w:t>
      </w:r>
      <w:r w:rsidRPr="0056683F">
        <w:rPr>
          <w:b/>
          <w:bCs/>
          <w:color w:val="000000" w:themeColor="text1"/>
          <w:sz w:val="22"/>
          <w:szCs w:val="22"/>
        </w:rPr>
        <w:t xml:space="preserve">-21. </w:t>
      </w:r>
    </w:p>
    <w:p w14:paraId="3B5209C1" w14:textId="2AAE4D79" w:rsidR="00750136" w:rsidRDefault="0056683F" w:rsidP="0056683F">
      <w:pPr>
        <w:rPr>
          <w:b/>
          <w:bCs/>
          <w:color w:val="000000" w:themeColor="text1"/>
          <w:sz w:val="22"/>
          <w:szCs w:val="22"/>
        </w:rPr>
      </w:pPr>
      <w:r w:rsidRPr="0056683F">
        <w:rPr>
          <w:b/>
          <w:bCs/>
          <w:color w:val="000000" w:themeColor="text1"/>
          <w:sz w:val="22"/>
          <w:szCs w:val="22"/>
        </w:rPr>
        <w:t>Vote: Anderson: Y Nantell: Y Campbell: Y Gore: Y The motion was approved unanimously.</w:t>
      </w:r>
    </w:p>
    <w:p w14:paraId="7BDED493" w14:textId="77777777" w:rsidR="0056683F" w:rsidRDefault="0056683F" w:rsidP="004832DC">
      <w:pPr>
        <w:rPr>
          <w:b/>
          <w:bCs/>
          <w:color w:val="000000" w:themeColor="text1"/>
          <w:sz w:val="22"/>
          <w:szCs w:val="22"/>
        </w:rPr>
      </w:pPr>
    </w:p>
    <w:p w14:paraId="2E8DFF65" w14:textId="13FF3B26" w:rsidR="0056683F" w:rsidRDefault="00AD7E04" w:rsidP="004832DC">
      <w:pPr>
        <w:rPr>
          <w:b/>
          <w:bCs/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 xml:space="preserve">13. </w:t>
      </w:r>
      <w:r w:rsidRPr="00AD7E04">
        <w:rPr>
          <w:b/>
          <w:bCs/>
          <w:color w:val="000000" w:themeColor="text1"/>
          <w:sz w:val="22"/>
          <w:szCs w:val="22"/>
        </w:rPr>
        <w:t>Consideration of modification to Board Members Compensable Activities Policy</w:t>
      </w:r>
    </w:p>
    <w:p w14:paraId="188B8010" w14:textId="4FAD0E56" w:rsidR="0056683F" w:rsidRPr="00AD7E04" w:rsidRDefault="00AD7E04" w:rsidP="004832DC">
      <w:pPr>
        <w:rPr>
          <w:bCs/>
          <w:color w:val="000000" w:themeColor="text1"/>
          <w:sz w:val="22"/>
          <w:szCs w:val="22"/>
        </w:rPr>
      </w:pPr>
      <w:r w:rsidRPr="00AD7E04">
        <w:rPr>
          <w:bCs/>
          <w:color w:val="000000" w:themeColor="text1"/>
          <w:sz w:val="22"/>
          <w:szCs w:val="22"/>
        </w:rPr>
        <w:t xml:space="preserve">After discussion the Board agreed that no modification to the list of compensable activities was needed. </w:t>
      </w:r>
    </w:p>
    <w:p w14:paraId="3ABCAC65" w14:textId="77777777" w:rsidR="0056683F" w:rsidRDefault="0056683F" w:rsidP="004832DC">
      <w:pPr>
        <w:rPr>
          <w:b/>
          <w:bCs/>
          <w:color w:val="000000" w:themeColor="text1"/>
          <w:sz w:val="22"/>
          <w:szCs w:val="22"/>
        </w:rPr>
      </w:pPr>
    </w:p>
    <w:p w14:paraId="549F3800" w14:textId="77777777" w:rsidR="00AD7E04" w:rsidRPr="00AD7E04" w:rsidRDefault="00AD7E04" w:rsidP="00AD7E04">
      <w:pPr>
        <w:rPr>
          <w:b/>
          <w:bCs/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 xml:space="preserve">14. </w:t>
      </w:r>
      <w:r w:rsidRPr="00AD7E04">
        <w:rPr>
          <w:b/>
          <w:bCs/>
          <w:color w:val="000000" w:themeColor="text1"/>
          <w:sz w:val="22"/>
          <w:szCs w:val="22"/>
        </w:rPr>
        <w:t>Discussion and Possible Action Regarding New District Housekeeping</w:t>
      </w:r>
    </w:p>
    <w:p w14:paraId="7B344445" w14:textId="3A42991C" w:rsidR="00AD7E04" w:rsidRDefault="00AD7E04" w:rsidP="00AD7E04">
      <w:pPr>
        <w:ind w:left="720"/>
        <w:rPr>
          <w:b/>
          <w:bCs/>
          <w:color w:val="000000" w:themeColor="text1"/>
          <w:sz w:val="22"/>
          <w:szCs w:val="22"/>
        </w:rPr>
      </w:pPr>
      <w:r w:rsidRPr="00AD7E04">
        <w:rPr>
          <w:b/>
          <w:bCs/>
          <w:color w:val="000000" w:themeColor="text1"/>
          <w:sz w:val="22"/>
          <w:szCs w:val="22"/>
        </w:rPr>
        <w:t>a.</w:t>
      </w:r>
      <w:r w:rsidRPr="00AD7E04">
        <w:rPr>
          <w:b/>
          <w:bCs/>
          <w:color w:val="000000" w:themeColor="text1"/>
          <w:sz w:val="22"/>
          <w:szCs w:val="22"/>
        </w:rPr>
        <w:tab/>
      </w:r>
      <w:r w:rsidR="00C2071D" w:rsidRPr="00AD7E04">
        <w:rPr>
          <w:b/>
          <w:bCs/>
          <w:color w:val="000000" w:themeColor="text1"/>
          <w:sz w:val="22"/>
          <w:szCs w:val="22"/>
        </w:rPr>
        <w:t>Transition Discussion</w:t>
      </w:r>
      <w:r w:rsidRPr="00AD7E04">
        <w:rPr>
          <w:b/>
          <w:bCs/>
          <w:color w:val="000000" w:themeColor="text1"/>
          <w:sz w:val="22"/>
          <w:szCs w:val="22"/>
        </w:rPr>
        <w:t xml:space="preserve"> </w:t>
      </w:r>
      <w:r w:rsidR="00C2071D" w:rsidRPr="00AD7E04">
        <w:rPr>
          <w:b/>
          <w:bCs/>
          <w:color w:val="000000" w:themeColor="text1"/>
          <w:sz w:val="22"/>
          <w:szCs w:val="22"/>
        </w:rPr>
        <w:t>– space</w:t>
      </w:r>
      <w:r w:rsidRPr="00AD7E04">
        <w:rPr>
          <w:b/>
          <w:bCs/>
          <w:color w:val="000000" w:themeColor="text1"/>
          <w:sz w:val="22"/>
          <w:szCs w:val="22"/>
        </w:rPr>
        <w:t xml:space="preserve">, email, phone, Zoom meeting, </w:t>
      </w:r>
      <w:r w:rsidR="00C2071D" w:rsidRPr="00AD7E04">
        <w:rPr>
          <w:b/>
          <w:bCs/>
          <w:color w:val="000000" w:themeColor="text1"/>
          <w:sz w:val="22"/>
          <w:szCs w:val="22"/>
        </w:rPr>
        <w:t>etc.</w:t>
      </w:r>
    </w:p>
    <w:p w14:paraId="38093DC6" w14:textId="54B8FAFB" w:rsidR="00F35182" w:rsidRDefault="00F35182" w:rsidP="00AD7E04">
      <w:pPr>
        <w:ind w:left="720"/>
        <w:rPr>
          <w:bCs/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ab/>
      </w:r>
      <w:r w:rsidRPr="00F35182">
        <w:rPr>
          <w:bCs/>
          <w:color w:val="000000" w:themeColor="text1"/>
          <w:sz w:val="22"/>
          <w:szCs w:val="22"/>
        </w:rPr>
        <w:t>The Board discussed the proposed contract with Petaluma Healthcare District for Secretary Services</w:t>
      </w:r>
      <w:r w:rsidR="00795EA8">
        <w:rPr>
          <w:bCs/>
          <w:color w:val="000000" w:themeColor="text1"/>
          <w:sz w:val="22"/>
          <w:szCs w:val="22"/>
        </w:rPr>
        <w:t>.</w:t>
      </w:r>
      <w:r w:rsidRPr="00F35182">
        <w:rPr>
          <w:bCs/>
          <w:color w:val="000000" w:themeColor="text1"/>
          <w:sz w:val="22"/>
          <w:szCs w:val="22"/>
        </w:rPr>
        <w:t xml:space="preserve">  </w:t>
      </w:r>
    </w:p>
    <w:p w14:paraId="6B739C79" w14:textId="6564187A" w:rsidR="00F35182" w:rsidRPr="00F35182" w:rsidRDefault="00F35182" w:rsidP="00F35182">
      <w:pPr>
        <w:rPr>
          <w:b/>
          <w:bCs/>
          <w:color w:val="000000" w:themeColor="text1"/>
          <w:sz w:val="22"/>
          <w:szCs w:val="22"/>
        </w:rPr>
      </w:pPr>
      <w:r w:rsidRPr="00F35182">
        <w:rPr>
          <w:b/>
          <w:bCs/>
          <w:color w:val="000000" w:themeColor="text1"/>
          <w:sz w:val="22"/>
          <w:szCs w:val="22"/>
        </w:rPr>
        <w:t>A Motion was made by Director Nantell and seconded by Director Campbell to approve the contract with Petaluma Healthcare District. Vote: Anderson: Y Nantell: Y Campbell: Y Gore: Y The motion was approved unanimously.</w:t>
      </w:r>
    </w:p>
    <w:p w14:paraId="1F2BF6F7" w14:textId="77777777" w:rsidR="00AD7E04" w:rsidRDefault="00AD7E04" w:rsidP="00AD7E04">
      <w:pPr>
        <w:ind w:left="720"/>
        <w:rPr>
          <w:b/>
          <w:bCs/>
          <w:color w:val="000000" w:themeColor="text1"/>
          <w:sz w:val="22"/>
          <w:szCs w:val="22"/>
        </w:rPr>
      </w:pPr>
      <w:r w:rsidRPr="00AD7E04">
        <w:rPr>
          <w:b/>
          <w:bCs/>
          <w:color w:val="000000" w:themeColor="text1"/>
          <w:sz w:val="22"/>
          <w:szCs w:val="22"/>
        </w:rPr>
        <w:t>b.</w:t>
      </w:r>
      <w:r w:rsidRPr="00AD7E04">
        <w:rPr>
          <w:b/>
          <w:bCs/>
          <w:color w:val="000000" w:themeColor="text1"/>
          <w:sz w:val="22"/>
          <w:szCs w:val="22"/>
        </w:rPr>
        <w:tab/>
        <w:t xml:space="preserve">Update on shared resources to provide Bookkeeping, </w:t>
      </w:r>
      <w:proofErr w:type="gramStart"/>
      <w:r w:rsidRPr="00AD7E04">
        <w:rPr>
          <w:b/>
          <w:bCs/>
          <w:color w:val="000000" w:themeColor="text1"/>
          <w:sz w:val="22"/>
          <w:szCs w:val="22"/>
        </w:rPr>
        <w:t>Clerk</w:t>
      </w:r>
      <w:proofErr w:type="gramEnd"/>
      <w:r w:rsidRPr="00AD7E04">
        <w:rPr>
          <w:b/>
          <w:bCs/>
          <w:color w:val="000000" w:themeColor="text1"/>
          <w:sz w:val="22"/>
          <w:szCs w:val="22"/>
        </w:rPr>
        <w:t xml:space="preserve"> and other services</w:t>
      </w:r>
    </w:p>
    <w:p w14:paraId="4AB407C6" w14:textId="578156F5" w:rsidR="00AD7E04" w:rsidRPr="00AD7E04" w:rsidRDefault="00AD7E04" w:rsidP="00AD7E04">
      <w:pPr>
        <w:ind w:left="720"/>
        <w:rPr>
          <w:bCs/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ab/>
      </w:r>
      <w:r w:rsidRPr="00AD7E04">
        <w:rPr>
          <w:bCs/>
          <w:color w:val="000000" w:themeColor="text1"/>
          <w:sz w:val="22"/>
          <w:szCs w:val="22"/>
        </w:rPr>
        <w:t>Stipend requests should be submitted to Board Treasure Campbell</w:t>
      </w:r>
      <w:r w:rsidR="00795EA8">
        <w:rPr>
          <w:bCs/>
          <w:color w:val="000000" w:themeColor="text1"/>
          <w:sz w:val="22"/>
          <w:szCs w:val="22"/>
        </w:rPr>
        <w:t>.</w:t>
      </w:r>
    </w:p>
    <w:p w14:paraId="732E7C93" w14:textId="74AE2AC8" w:rsidR="0056683F" w:rsidRDefault="00AD7E04" w:rsidP="00AD7E04">
      <w:pPr>
        <w:ind w:left="720"/>
        <w:rPr>
          <w:b/>
          <w:bCs/>
          <w:color w:val="000000" w:themeColor="text1"/>
          <w:sz w:val="22"/>
          <w:szCs w:val="22"/>
        </w:rPr>
      </w:pPr>
      <w:r w:rsidRPr="00AD7E04">
        <w:rPr>
          <w:b/>
          <w:bCs/>
          <w:color w:val="000000" w:themeColor="text1"/>
          <w:sz w:val="22"/>
          <w:szCs w:val="22"/>
        </w:rPr>
        <w:lastRenderedPageBreak/>
        <w:t>c.</w:t>
      </w:r>
      <w:r w:rsidRPr="00AD7E04">
        <w:rPr>
          <w:b/>
          <w:bCs/>
          <w:color w:val="000000" w:themeColor="text1"/>
          <w:sz w:val="22"/>
          <w:szCs w:val="22"/>
        </w:rPr>
        <w:tab/>
        <w:t>Update on Investment and Income Proceeds from the Sale of the Hospital</w:t>
      </w:r>
    </w:p>
    <w:p w14:paraId="58AC3EAE" w14:textId="17F1E4CD" w:rsidR="00AD7E04" w:rsidRPr="00AD7E04" w:rsidRDefault="00AD7E04" w:rsidP="004832DC">
      <w:pPr>
        <w:rPr>
          <w:bCs/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ab/>
      </w:r>
      <w:r>
        <w:rPr>
          <w:b/>
          <w:bCs/>
          <w:color w:val="000000" w:themeColor="text1"/>
          <w:sz w:val="22"/>
          <w:szCs w:val="22"/>
        </w:rPr>
        <w:tab/>
      </w:r>
      <w:r w:rsidRPr="00AD7E04">
        <w:rPr>
          <w:bCs/>
          <w:color w:val="000000" w:themeColor="text1"/>
          <w:sz w:val="22"/>
          <w:szCs w:val="22"/>
        </w:rPr>
        <w:t>Will be discussed at Finance Committee meeting</w:t>
      </w:r>
      <w:r w:rsidR="00795EA8">
        <w:rPr>
          <w:bCs/>
          <w:color w:val="000000" w:themeColor="text1"/>
          <w:sz w:val="22"/>
          <w:szCs w:val="22"/>
        </w:rPr>
        <w:t>.</w:t>
      </w:r>
    </w:p>
    <w:p w14:paraId="7031D0A3" w14:textId="77777777" w:rsidR="005303A6" w:rsidRDefault="005303A6" w:rsidP="004832DC">
      <w:pPr>
        <w:rPr>
          <w:b/>
          <w:bCs/>
          <w:color w:val="000000" w:themeColor="text1"/>
          <w:sz w:val="22"/>
          <w:szCs w:val="22"/>
        </w:rPr>
      </w:pPr>
    </w:p>
    <w:p w14:paraId="62ED7525" w14:textId="35E34040" w:rsidR="00AD7E04" w:rsidRDefault="00C2071D" w:rsidP="004832DC">
      <w:pPr>
        <w:rPr>
          <w:b/>
          <w:bCs/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 xml:space="preserve">15. </w:t>
      </w:r>
      <w:r w:rsidRPr="00C2071D">
        <w:rPr>
          <w:b/>
          <w:bCs/>
          <w:color w:val="000000" w:themeColor="text1"/>
          <w:sz w:val="22"/>
          <w:szCs w:val="22"/>
        </w:rPr>
        <w:t>Report Back on Tour of Pogo Park in City of Richmond and provide direction concerning potential next steps</w:t>
      </w:r>
      <w:r w:rsidR="00795EA8">
        <w:rPr>
          <w:b/>
          <w:bCs/>
          <w:color w:val="000000" w:themeColor="text1"/>
          <w:sz w:val="22"/>
          <w:szCs w:val="22"/>
        </w:rPr>
        <w:t>.</w:t>
      </w:r>
    </w:p>
    <w:p w14:paraId="0285487A" w14:textId="140D9429" w:rsidR="00C2071D" w:rsidRDefault="00C2071D" w:rsidP="004832DC">
      <w:pPr>
        <w:rPr>
          <w:bCs/>
          <w:color w:val="000000" w:themeColor="text1"/>
          <w:sz w:val="22"/>
          <w:szCs w:val="22"/>
        </w:rPr>
      </w:pPr>
      <w:r w:rsidRPr="00C2071D">
        <w:rPr>
          <w:bCs/>
          <w:color w:val="000000" w:themeColor="text1"/>
          <w:sz w:val="22"/>
          <w:szCs w:val="22"/>
        </w:rPr>
        <w:t xml:space="preserve">Jim Nantell </w:t>
      </w:r>
      <w:r>
        <w:rPr>
          <w:bCs/>
          <w:color w:val="000000" w:themeColor="text1"/>
          <w:sz w:val="22"/>
          <w:szCs w:val="22"/>
        </w:rPr>
        <w:t xml:space="preserve">reported that he was very impressed with the tour of three different sites that have been or </w:t>
      </w:r>
      <w:r w:rsidR="005303A6">
        <w:rPr>
          <w:bCs/>
          <w:color w:val="000000" w:themeColor="text1"/>
          <w:sz w:val="22"/>
          <w:szCs w:val="22"/>
        </w:rPr>
        <w:t xml:space="preserve">are now </w:t>
      </w:r>
      <w:r>
        <w:rPr>
          <w:bCs/>
          <w:color w:val="000000" w:themeColor="text1"/>
          <w:sz w:val="22"/>
          <w:szCs w:val="22"/>
        </w:rPr>
        <w:t xml:space="preserve">under construction by the Pogo Park Organization.  They make their own playground and park features with the partnership of a metal sculpture business located in Richmond.  There were </w:t>
      </w:r>
      <w:proofErr w:type="gramStart"/>
      <w:r>
        <w:rPr>
          <w:bCs/>
          <w:color w:val="000000" w:themeColor="text1"/>
          <w:sz w:val="22"/>
          <w:szCs w:val="22"/>
        </w:rPr>
        <w:t xml:space="preserve">a number </w:t>
      </w:r>
      <w:r w:rsidR="00795EA8">
        <w:rPr>
          <w:bCs/>
          <w:color w:val="000000" w:themeColor="text1"/>
          <w:sz w:val="22"/>
          <w:szCs w:val="22"/>
        </w:rPr>
        <w:t>of</w:t>
      </w:r>
      <w:proofErr w:type="gramEnd"/>
      <w:r w:rsidR="00795EA8">
        <w:rPr>
          <w:bCs/>
          <w:color w:val="000000" w:themeColor="text1"/>
          <w:sz w:val="22"/>
          <w:szCs w:val="22"/>
        </w:rPr>
        <w:t xml:space="preserve"> </w:t>
      </w:r>
      <w:r>
        <w:rPr>
          <w:bCs/>
          <w:color w:val="000000" w:themeColor="text1"/>
          <w:sz w:val="22"/>
          <w:szCs w:val="22"/>
        </w:rPr>
        <w:t>other north county nonprofits who were also in attendance at the invitation of North County Healthcare Foundation.  T</w:t>
      </w:r>
      <w:r w:rsidR="005303A6">
        <w:rPr>
          <w:bCs/>
          <w:color w:val="000000" w:themeColor="text1"/>
          <w:sz w:val="22"/>
          <w:szCs w:val="22"/>
        </w:rPr>
        <w:t xml:space="preserve">he scope of a </w:t>
      </w:r>
      <w:r>
        <w:rPr>
          <w:bCs/>
          <w:color w:val="000000" w:themeColor="text1"/>
          <w:sz w:val="22"/>
          <w:szCs w:val="22"/>
        </w:rPr>
        <w:t>project</w:t>
      </w:r>
      <w:r w:rsidR="005303A6">
        <w:rPr>
          <w:bCs/>
          <w:color w:val="000000" w:themeColor="text1"/>
          <w:sz w:val="22"/>
          <w:szCs w:val="22"/>
        </w:rPr>
        <w:t xml:space="preserve"> to create a safe community focus location to foster mental health</w:t>
      </w:r>
      <w:r>
        <w:rPr>
          <w:bCs/>
          <w:color w:val="000000" w:themeColor="text1"/>
          <w:sz w:val="22"/>
          <w:szCs w:val="22"/>
        </w:rPr>
        <w:t xml:space="preserve"> </w:t>
      </w:r>
      <w:r w:rsidR="005303A6">
        <w:rPr>
          <w:bCs/>
          <w:color w:val="000000" w:themeColor="text1"/>
          <w:sz w:val="22"/>
          <w:szCs w:val="22"/>
        </w:rPr>
        <w:t xml:space="preserve">would require partnership with a city and others to make it work.   He was concerned that the Foundation maybe inclined to do the first project in </w:t>
      </w:r>
      <w:proofErr w:type="gramStart"/>
      <w:r w:rsidR="005303A6">
        <w:rPr>
          <w:bCs/>
          <w:color w:val="000000" w:themeColor="text1"/>
          <w:sz w:val="22"/>
          <w:szCs w:val="22"/>
        </w:rPr>
        <w:t>Healdsburg</w:t>
      </w:r>
      <w:proofErr w:type="gramEnd"/>
      <w:r w:rsidR="005303A6">
        <w:rPr>
          <w:bCs/>
          <w:color w:val="000000" w:themeColor="text1"/>
          <w:sz w:val="22"/>
          <w:szCs w:val="22"/>
        </w:rPr>
        <w:t xml:space="preserve"> and he feels the as the Healthcare District our priority should be in Cloverdale or Windsor.  </w:t>
      </w:r>
    </w:p>
    <w:p w14:paraId="4DE721FC" w14:textId="77777777" w:rsidR="005303A6" w:rsidRPr="00C2071D" w:rsidRDefault="005303A6" w:rsidP="004832DC">
      <w:pPr>
        <w:rPr>
          <w:bCs/>
          <w:color w:val="000000" w:themeColor="text1"/>
          <w:sz w:val="22"/>
          <w:szCs w:val="22"/>
        </w:rPr>
      </w:pPr>
    </w:p>
    <w:p w14:paraId="1703B8E3" w14:textId="77777777" w:rsidR="00F52666" w:rsidRDefault="00C2071D" w:rsidP="00F52666">
      <w:pPr>
        <w:rPr>
          <w:bCs/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 xml:space="preserve">16. </w:t>
      </w:r>
      <w:r w:rsidR="00F52666" w:rsidRPr="00F52666">
        <w:rPr>
          <w:b/>
          <w:bCs/>
          <w:color w:val="000000" w:themeColor="text1"/>
          <w:sz w:val="22"/>
          <w:szCs w:val="22"/>
        </w:rPr>
        <w:t>Update on Hospital Matters including Community Board Meeting(s) Possible Action Regarding Appointments to Community Board and other Hospital Committees.</w:t>
      </w:r>
    </w:p>
    <w:p w14:paraId="03A3BBE4" w14:textId="575D221D" w:rsidR="00F52666" w:rsidRDefault="00F52666" w:rsidP="00F52666">
      <w:pPr>
        <w:rPr>
          <w:bCs/>
          <w:color w:val="000000" w:themeColor="text1"/>
          <w:sz w:val="22"/>
          <w:szCs w:val="22"/>
        </w:rPr>
      </w:pPr>
      <w:r w:rsidRPr="00C459B6">
        <w:rPr>
          <w:bCs/>
          <w:color w:val="000000" w:themeColor="text1"/>
          <w:sz w:val="22"/>
          <w:szCs w:val="22"/>
        </w:rPr>
        <w:t xml:space="preserve">Director Campbell </w:t>
      </w:r>
      <w:r>
        <w:rPr>
          <w:bCs/>
          <w:color w:val="000000" w:themeColor="text1"/>
          <w:sz w:val="22"/>
          <w:szCs w:val="22"/>
        </w:rPr>
        <w:t>shared the status of the community board</w:t>
      </w:r>
      <w:r w:rsidR="00795EA8">
        <w:rPr>
          <w:bCs/>
          <w:color w:val="000000" w:themeColor="text1"/>
          <w:sz w:val="22"/>
          <w:szCs w:val="22"/>
        </w:rPr>
        <w:t xml:space="preserve"> committees</w:t>
      </w:r>
      <w:r>
        <w:rPr>
          <w:bCs/>
          <w:color w:val="000000" w:themeColor="text1"/>
          <w:sz w:val="22"/>
          <w:szCs w:val="22"/>
        </w:rPr>
        <w:t xml:space="preserve">, indicating that they are defining the skills they feel are important to serve on </w:t>
      </w:r>
      <w:r w:rsidR="00795EA8">
        <w:rPr>
          <w:bCs/>
          <w:color w:val="000000" w:themeColor="text1"/>
          <w:sz w:val="22"/>
          <w:szCs w:val="22"/>
        </w:rPr>
        <w:t>each committee before they add community members</w:t>
      </w:r>
      <w:r w:rsidR="006401BF">
        <w:rPr>
          <w:bCs/>
          <w:color w:val="000000" w:themeColor="text1"/>
          <w:sz w:val="22"/>
          <w:szCs w:val="22"/>
        </w:rPr>
        <w:t>.</w:t>
      </w:r>
    </w:p>
    <w:p w14:paraId="301AAD3E" w14:textId="77777777" w:rsidR="00F52666" w:rsidRDefault="00F52666" w:rsidP="00F52666">
      <w:pPr>
        <w:rPr>
          <w:bCs/>
          <w:color w:val="000000" w:themeColor="text1"/>
          <w:sz w:val="22"/>
          <w:szCs w:val="22"/>
        </w:rPr>
      </w:pPr>
    </w:p>
    <w:p w14:paraId="27DA0069" w14:textId="0A750289" w:rsidR="004832DC" w:rsidRPr="004832DC" w:rsidRDefault="00F52666" w:rsidP="00F52666">
      <w:pPr>
        <w:rPr>
          <w:b/>
          <w:bCs/>
          <w:color w:val="000000" w:themeColor="text1"/>
          <w:sz w:val="22"/>
          <w:szCs w:val="22"/>
        </w:rPr>
      </w:pPr>
      <w:r w:rsidRPr="006401BF">
        <w:rPr>
          <w:b/>
          <w:bCs/>
          <w:color w:val="000000" w:themeColor="text1"/>
          <w:sz w:val="22"/>
          <w:szCs w:val="22"/>
        </w:rPr>
        <w:t xml:space="preserve">17. </w:t>
      </w:r>
      <w:r w:rsidR="004832DC" w:rsidRPr="006401BF">
        <w:rPr>
          <w:b/>
          <w:bCs/>
          <w:color w:val="000000" w:themeColor="text1"/>
          <w:sz w:val="22"/>
          <w:szCs w:val="22"/>
        </w:rPr>
        <w:t>Consideration</w:t>
      </w:r>
      <w:r w:rsidR="004832DC" w:rsidRPr="004832DC">
        <w:rPr>
          <w:b/>
          <w:bCs/>
          <w:color w:val="000000" w:themeColor="text1"/>
          <w:sz w:val="22"/>
          <w:szCs w:val="22"/>
        </w:rPr>
        <w:t xml:space="preserve"> of Materials Disseminated by Board Members </w:t>
      </w:r>
    </w:p>
    <w:p w14:paraId="2F8C3119" w14:textId="2AF2A6C0" w:rsidR="004832DC" w:rsidRDefault="004832DC" w:rsidP="004832DC">
      <w:pPr>
        <w:rPr>
          <w:b/>
          <w:bCs/>
          <w:color w:val="000000" w:themeColor="text1"/>
          <w:sz w:val="22"/>
          <w:szCs w:val="22"/>
        </w:rPr>
      </w:pPr>
      <w:r w:rsidRPr="004832DC">
        <w:rPr>
          <w:b/>
          <w:bCs/>
          <w:color w:val="000000" w:themeColor="text1"/>
          <w:sz w:val="22"/>
          <w:szCs w:val="22"/>
        </w:rPr>
        <w:t>Board Members will have the opportunity to discuss information acquired</w:t>
      </w:r>
      <w:r w:rsidR="00795EA8">
        <w:rPr>
          <w:b/>
          <w:bCs/>
          <w:color w:val="000000" w:themeColor="text1"/>
          <w:sz w:val="22"/>
          <w:szCs w:val="22"/>
        </w:rPr>
        <w:t>.</w:t>
      </w:r>
    </w:p>
    <w:p w14:paraId="73A9C4EA" w14:textId="5C593DC3" w:rsidR="00F52666" w:rsidRDefault="00F52666" w:rsidP="004832DC">
      <w:pPr>
        <w:rPr>
          <w:bCs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>Sue Campbell asked about next steps for dissolution of the Joint Power Agreement with other rural hospitals.  Bill Arnone explained that he had draft a resolution for Jim Nantell, as our representative on the JPA to share with the other hospital board</w:t>
      </w:r>
      <w:r w:rsidR="00795EA8">
        <w:rPr>
          <w:bCs/>
          <w:color w:val="000000" w:themeColor="text1"/>
          <w:sz w:val="22"/>
          <w:szCs w:val="22"/>
        </w:rPr>
        <w:t>s</w:t>
      </w:r>
      <w:r>
        <w:rPr>
          <w:bCs/>
          <w:color w:val="000000" w:themeColor="text1"/>
          <w:sz w:val="22"/>
          <w:szCs w:val="22"/>
        </w:rPr>
        <w:t xml:space="preserve"> to approve to dissolve the JPA.   </w:t>
      </w:r>
    </w:p>
    <w:p w14:paraId="625C3CC4" w14:textId="45EF0189" w:rsidR="00C459B6" w:rsidRDefault="00F52666" w:rsidP="004832DC">
      <w:pPr>
        <w:rPr>
          <w:bCs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 xml:space="preserve"> </w:t>
      </w:r>
    </w:p>
    <w:p w14:paraId="42831D48" w14:textId="77777777" w:rsidR="005303A6" w:rsidRDefault="005303A6" w:rsidP="004832DC">
      <w:pPr>
        <w:rPr>
          <w:bCs/>
          <w:color w:val="000000" w:themeColor="text1"/>
          <w:sz w:val="22"/>
          <w:szCs w:val="22"/>
        </w:rPr>
      </w:pPr>
    </w:p>
    <w:p w14:paraId="7B16D315" w14:textId="20CC2DDC" w:rsidR="00E41B0F" w:rsidRPr="004832DC" w:rsidRDefault="00E41B0F" w:rsidP="00E41B0F">
      <w:pPr>
        <w:rPr>
          <w:b/>
          <w:color w:val="000000" w:themeColor="text1"/>
          <w:sz w:val="22"/>
          <w:szCs w:val="22"/>
        </w:rPr>
      </w:pPr>
      <w:r w:rsidRPr="004832DC">
        <w:rPr>
          <w:b/>
          <w:color w:val="000000" w:themeColor="text1"/>
          <w:sz w:val="22"/>
          <w:szCs w:val="22"/>
          <w:u w:val="single"/>
        </w:rPr>
        <w:t>ADJOURNMENT</w:t>
      </w:r>
      <w:r w:rsidRPr="004832DC">
        <w:rPr>
          <w:b/>
          <w:color w:val="000000" w:themeColor="text1"/>
          <w:sz w:val="22"/>
          <w:szCs w:val="22"/>
        </w:rPr>
        <w:t xml:space="preserve">: </w:t>
      </w:r>
      <w:r w:rsidR="006401BF">
        <w:rPr>
          <w:b/>
          <w:color w:val="000000" w:themeColor="text1"/>
          <w:sz w:val="22"/>
          <w:szCs w:val="22"/>
        </w:rPr>
        <w:t>6:58</w:t>
      </w:r>
      <w:r w:rsidR="00585BA2" w:rsidRPr="004832DC">
        <w:rPr>
          <w:b/>
          <w:color w:val="000000" w:themeColor="text1"/>
          <w:sz w:val="22"/>
          <w:szCs w:val="22"/>
        </w:rPr>
        <w:t xml:space="preserve"> </w:t>
      </w:r>
      <w:r w:rsidR="00D84252" w:rsidRPr="004832DC">
        <w:rPr>
          <w:b/>
          <w:color w:val="000000" w:themeColor="text1"/>
          <w:sz w:val="22"/>
          <w:szCs w:val="22"/>
        </w:rPr>
        <w:t>pm</w:t>
      </w:r>
    </w:p>
    <w:p w14:paraId="28DE8165" w14:textId="04DB95CA" w:rsidR="00E41B0F" w:rsidRPr="004832DC" w:rsidRDefault="00585BA2" w:rsidP="00C010FE">
      <w:pPr>
        <w:rPr>
          <w:sz w:val="22"/>
          <w:szCs w:val="22"/>
        </w:rPr>
      </w:pPr>
      <w:r w:rsidRPr="004832DC">
        <w:rPr>
          <w:sz w:val="22"/>
          <w:szCs w:val="22"/>
        </w:rPr>
        <w:t>Vice-Chair Anderson</w:t>
      </w:r>
      <w:r w:rsidR="00010C23" w:rsidRPr="004832DC">
        <w:rPr>
          <w:sz w:val="22"/>
          <w:szCs w:val="22"/>
        </w:rPr>
        <w:t xml:space="preserve"> adjourned the</w:t>
      </w:r>
      <w:r w:rsidR="007402A1" w:rsidRPr="004832DC">
        <w:rPr>
          <w:sz w:val="22"/>
          <w:szCs w:val="22"/>
        </w:rPr>
        <w:t xml:space="preserve"> </w:t>
      </w:r>
      <w:r w:rsidR="00917CE3" w:rsidRPr="004832DC">
        <w:rPr>
          <w:sz w:val="22"/>
          <w:szCs w:val="22"/>
        </w:rPr>
        <w:t>July</w:t>
      </w:r>
      <w:r w:rsidR="00F66585" w:rsidRPr="004832DC">
        <w:rPr>
          <w:sz w:val="22"/>
          <w:szCs w:val="22"/>
        </w:rPr>
        <w:t xml:space="preserve"> </w:t>
      </w:r>
      <w:r w:rsidR="00EA45B8" w:rsidRPr="004832DC">
        <w:rPr>
          <w:sz w:val="22"/>
          <w:szCs w:val="22"/>
        </w:rPr>
        <w:t>meeting</w:t>
      </w:r>
      <w:r w:rsidR="00E41B0F" w:rsidRPr="004832DC">
        <w:rPr>
          <w:sz w:val="22"/>
          <w:szCs w:val="22"/>
        </w:rPr>
        <w:t xml:space="preserve"> of the North Sonoma County Healthcare District. </w:t>
      </w:r>
    </w:p>
    <w:p w14:paraId="29EE2699" w14:textId="66A340D9" w:rsidR="00562821" w:rsidRDefault="00BE43AF" w:rsidP="00C010FE">
      <w:pPr>
        <w:rPr>
          <w:sz w:val="22"/>
          <w:szCs w:val="22"/>
        </w:rPr>
      </w:pPr>
      <w:r w:rsidRPr="004832DC">
        <w:rPr>
          <w:sz w:val="22"/>
          <w:szCs w:val="22"/>
        </w:rPr>
        <w:t xml:space="preserve">Contact </w:t>
      </w:r>
      <w:r w:rsidR="00917CE3" w:rsidRPr="004832DC">
        <w:rPr>
          <w:sz w:val="22"/>
          <w:szCs w:val="22"/>
        </w:rPr>
        <w:t xml:space="preserve">nschd.org </w:t>
      </w:r>
      <w:r w:rsidR="004C7BD5" w:rsidRPr="004832DC">
        <w:rPr>
          <w:sz w:val="22"/>
          <w:szCs w:val="22"/>
        </w:rPr>
        <w:t>for further information</w:t>
      </w:r>
      <w:r w:rsidR="00E82397" w:rsidRPr="004832DC">
        <w:rPr>
          <w:sz w:val="22"/>
          <w:szCs w:val="22"/>
        </w:rPr>
        <w:t>.</w:t>
      </w:r>
      <w:r w:rsidR="00D85093" w:rsidRPr="004832DC">
        <w:rPr>
          <w:sz w:val="22"/>
          <w:szCs w:val="22"/>
        </w:rPr>
        <w:t xml:space="preserve">  </w:t>
      </w:r>
    </w:p>
    <w:p w14:paraId="1FFBAAF6" w14:textId="77777777" w:rsidR="00795EA8" w:rsidRPr="004832DC" w:rsidRDefault="00795EA8" w:rsidP="00C010FE">
      <w:pPr>
        <w:rPr>
          <w:sz w:val="22"/>
          <w:szCs w:val="22"/>
        </w:rPr>
      </w:pPr>
    </w:p>
    <w:p w14:paraId="08EEAC2F" w14:textId="3ECDDABC" w:rsidR="00562821" w:rsidRPr="004832DC" w:rsidRDefault="00917CE3" w:rsidP="00C010FE">
      <w:pPr>
        <w:rPr>
          <w:sz w:val="22"/>
          <w:szCs w:val="22"/>
        </w:rPr>
      </w:pPr>
      <w:r w:rsidRPr="004832DC">
        <w:rPr>
          <w:sz w:val="22"/>
          <w:szCs w:val="22"/>
        </w:rPr>
        <w:t>8</w:t>
      </w:r>
      <w:r w:rsidR="006401BF">
        <w:rPr>
          <w:sz w:val="22"/>
          <w:szCs w:val="22"/>
        </w:rPr>
        <w:t>/26</w:t>
      </w:r>
      <w:r w:rsidR="007402A1" w:rsidRPr="004832DC">
        <w:rPr>
          <w:sz w:val="22"/>
          <w:szCs w:val="22"/>
        </w:rPr>
        <w:t>/2021</w:t>
      </w:r>
    </w:p>
    <w:p w14:paraId="389002BE" w14:textId="77777777" w:rsidR="006B22AB" w:rsidRPr="004832DC" w:rsidRDefault="006B22AB" w:rsidP="00C010FE">
      <w:pPr>
        <w:rPr>
          <w:sz w:val="22"/>
          <w:szCs w:val="22"/>
        </w:rPr>
      </w:pPr>
    </w:p>
    <w:sectPr w:rsidR="006B22AB" w:rsidRPr="004832DC" w:rsidSect="00BF09F7">
      <w:headerReference w:type="default" r:id="rId10"/>
      <w:footerReference w:type="even" r:id="rId11"/>
      <w:footerReference w:type="default" r:id="rId12"/>
      <w:footerReference w:type="first" r:id="rId13"/>
      <w:pgSz w:w="12240" w:h="15840"/>
      <w:pgMar w:top="288" w:right="576" w:bottom="288" w:left="576" w:header="288" w:footer="4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D92DC" w14:textId="77777777" w:rsidR="0028612B" w:rsidRDefault="0028612B">
      <w:r>
        <w:separator/>
      </w:r>
    </w:p>
  </w:endnote>
  <w:endnote w:type="continuationSeparator" w:id="0">
    <w:p w14:paraId="5D8EA7F0" w14:textId="77777777" w:rsidR="0028612B" w:rsidRDefault="00286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DE44F" w14:textId="77777777" w:rsidR="002C5537" w:rsidRDefault="002C553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B9C8D88" w14:textId="77777777" w:rsidR="002C5537" w:rsidRDefault="002C553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A221B" w14:textId="77777777" w:rsidR="002C5537" w:rsidRDefault="002C5537">
    <w:pPr>
      <w:pStyle w:val="Footer"/>
      <w:framePr w:wrap="around" w:vAnchor="text" w:hAnchor="margin" w:xAlign="right" w:y="1"/>
      <w:rPr>
        <w:rStyle w:val="PageNumber"/>
      </w:rPr>
    </w:pPr>
  </w:p>
  <w:p w14:paraId="194B3AA1" w14:textId="4BAA2E91" w:rsidR="002C5537" w:rsidRDefault="002C5537" w:rsidP="00C448F7">
    <w:pPr>
      <w:pStyle w:val="Footer"/>
      <w:tabs>
        <w:tab w:val="clear" w:pos="4320"/>
        <w:tab w:val="clear" w:pos="8640"/>
        <w:tab w:val="center" w:pos="5040"/>
      </w:tabs>
      <w:ind w:right="18"/>
      <w:rPr>
        <w:rFonts w:ascii="Arial" w:hAnsi="Arial" w:cs="Arial"/>
      </w:rPr>
    </w:pPr>
    <w:r>
      <w:rPr>
        <w:rStyle w:val="PageNumber"/>
        <w:rFonts w:ascii="Arial" w:hAnsi="Arial" w:cs="Arial"/>
        <w:sz w:val="20"/>
      </w:rPr>
      <w:t xml:space="preserve">Board </w:t>
    </w:r>
    <w:r>
      <w:rPr>
        <w:rStyle w:val="PageNumber"/>
        <w:rFonts w:ascii="Arial" w:hAnsi="Arial" w:cs="Arial"/>
        <w:sz w:val="20"/>
        <w:szCs w:val="20"/>
      </w:rPr>
      <w:t>Minutes</w:t>
    </w:r>
    <w:r>
      <w:rPr>
        <w:rStyle w:val="PageNumber"/>
        <w:rFonts w:ascii="Arial" w:hAnsi="Arial" w:cs="Arial"/>
        <w:sz w:val="20"/>
        <w:szCs w:val="20"/>
      </w:rPr>
      <w:tab/>
    </w:r>
    <w:r>
      <w:rPr>
        <w:rStyle w:val="PageNumber"/>
        <w:rFonts w:ascii="Arial" w:hAnsi="Arial" w:cs="Arial"/>
        <w:sz w:val="20"/>
        <w:szCs w:val="20"/>
      </w:rPr>
      <w:ptab w:relativeTo="margin" w:alignment="center" w:leader="none"/>
    </w:r>
    <w:r>
      <w:rPr>
        <w:rStyle w:val="PageNumber"/>
        <w:rFonts w:ascii="Arial" w:hAnsi="Arial" w:cs="Arial"/>
        <w:sz w:val="20"/>
        <w:szCs w:val="20"/>
      </w:rPr>
      <w:t xml:space="preserve">Page </w:t>
    </w:r>
    <w:r>
      <w:rPr>
        <w:rStyle w:val="PageNumber"/>
        <w:rFonts w:ascii="Arial" w:hAnsi="Arial" w:cs="Arial"/>
        <w:sz w:val="20"/>
        <w:szCs w:val="20"/>
      </w:rPr>
      <w:fldChar w:fldCharType="begin"/>
    </w:r>
    <w:r>
      <w:rPr>
        <w:rStyle w:val="PageNumber"/>
        <w:rFonts w:ascii="Arial" w:hAnsi="Arial" w:cs="Arial"/>
        <w:sz w:val="20"/>
        <w:szCs w:val="20"/>
      </w:rPr>
      <w:instrText xml:space="preserve"> PAGE </w:instrText>
    </w:r>
    <w:r>
      <w:rPr>
        <w:rStyle w:val="PageNumber"/>
        <w:rFonts w:ascii="Arial" w:hAnsi="Arial" w:cs="Arial"/>
        <w:sz w:val="20"/>
        <w:szCs w:val="20"/>
      </w:rPr>
      <w:fldChar w:fldCharType="separate"/>
    </w:r>
    <w:r w:rsidR="00B01DFD">
      <w:rPr>
        <w:rStyle w:val="PageNumber"/>
        <w:rFonts w:ascii="Arial" w:hAnsi="Arial" w:cs="Arial"/>
        <w:noProof/>
        <w:sz w:val="20"/>
        <w:szCs w:val="20"/>
      </w:rPr>
      <w:t>3</w:t>
    </w:r>
    <w:r>
      <w:rPr>
        <w:rStyle w:val="PageNumber"/>
        <w:rFonts w:ascii="Arial" w:hAnsi="Arial" w:cs="Arial"/>
        <w:sz w:val="20"/>
        <w:szCs w:val="20"/>
      </w:rPr>
      <w:fldChar w:fldCharType="end"/>
    </w:r>
    <w:r>
      <w:rPr>
        <w:rStyle w:val="PageNumber"/>
        <w:rFonts w:ascii="Arial" w:hAnsi="Arial" w:cs="Arial"/>
        <w:sz w:val="20"/>
        <w:szCs w:val="20"/>
      </w:rPr>
      <w:t xml:space="preserve"> of </w:t>
    </w:r>
    <w:r>
      <w:rPr>
        <w:rStyle w:val="PageNumber"/>
        <w:rFonts w:ascii="Arial" w:hAnsi="Arial" w:cs="Arial"/>
        <w:sz w:val="20"/>
        <w:szCs w:val="20"/>
      </w:rPr>
      <w:fldChar w:fldCharType="begin"/>
    </w:r>
    <w:r>
      <w:rPr>
        <w:rStyle w:val="PageNumber"/>
        <w:rFonts w:ascii="Arial" w:hAnsi="Arial" w:cs="Arial"/>
        <w:sz w:val="20"/>
        <w:szCs w:val="20"/>
      </w:rPr>
      <w:instrText xml:space="preserve"> NUMPAGES </w:instrText>
    </w:r>
    <w:r>
      <w:rPr>
        <w:rStyle w:val="PageNumber"/>
        <w:rFonts w:ascii="Arial" w:hAnsi="Arial" w:cs="Arial"/>
        <w:sz w:val="20"/>
        <w:szCs w:val="20"/>
      </w:rPr>
      <w:fldChar w:fldCharType="separate"/>
    </w:r>
    <w:r w:rsidR="00B01DFD">
      <w:rPr>
        <w:rStyle w:val="PageNumber"/>
        <w:rFonts w:ascii="Arial" w:hAnsi="Arial" w:cs="Arial"/>
        <w:noProof/>
        <w:sz w:val="20"/>
        <w:szCs w:val="20"/>
      </w:rPr>
      <w:t>3</w:t>
    </w:r>
    <w:r>
      <w:rPr>
        <w:rStyle w:val="PageNumber"/>
        <w:rFonts w:ascii="Arial" w:hAnsi="Arial" w:cs="Arial"/>
        <w:sz w:val="20"/>
        <w:szCs w:val="20"/>
      </w:rPr>
      <w:fldChar w:fldCharType="end"/>
    </w:r>
    <w:r>
      <w:rPr>
        <w:rStyle w:val="PageNumber"/>
        <w:rFonts w:ascii="Arial" w:hAnsi="Arial" w:cs="Arial"/>
        <w:sz w:val="20"/>
      </w:rPr>
      <w:t xml:space="preserve"> 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C713E" w14:textId="77777777" w:rsidR="002C5537" w:rsidRDefault="002C5537">
    <w:pPr>
      <w:pStyle w:val="Footer"/>
    </w:pP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DC4FBA">
      <w:rPr>
        <w:rStyle w:val="PageNumber"/>
        <w:noProof/>
      </w:rPr>
      <w:t>3</w:t>
    </w:r>
    <w:r>
      <w:rPr>
        <w:rStyle w:val="PageNumber"/>
      </w:rPr>
      <w:fldChar w:fldCharType="end"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9E440" w14:textId="77777777" w:rsidR="0028612B" w:rsidRDefault="0028612B">
      <w:r>
        <w:separator/>
      </w:r>
    </w:p>
  </w:footnote>
  <w:footnote w:type="continuationSeparator" w:id="0">
    <w:p w14:paraId="520B69E3" w14:textId="77777777" w:rsidR="0028612B" w:rsidRDefault="002861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B9D7B" w14:textId="0525776B" w:rsidR="002C5537" w:rsidRDefault="002C5537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C3886"/>
    <w:multiLevelType w:val="hybridMultilevel"/>
    <w:tmpl w:val="3B185A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95CF5"/>
    <w:multiLevelType w:val="hybridMultilevel"/>
    <w:tmpl w:val="D0886A4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D70990"/>
    <w:multiLevelType w:val="hybridMultilevel"/>
    <w:tmpl w:val="A3FA36F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B41F0"/>
    <w:multiLevelType w:val="hybridMultilevel"/>
    <w:tmpl w:val="CD4A42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285A12"/>
    <w:multiLevelType w:val="hybridMultilevel"/>
    <w:tmpl w:val="600AB72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2A52C9"/>
    <w:multiLevelType w:val="hybridMultilevel"/>
    <w:tmpl w:val="59C8C0F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6F7025"/>
    <w:multiLevelType w:val="hybridMultilevel"/>
    <w:tmpl w:val="D0B2B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072571"/>
    <w:multiLevelType w:val="hybridMultilevel"/>
    <w:tmpl w:val="E252E9D6"/>
    <w:lvl w:ilvl="0" w:tplc="8B1667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F91B29"/>
    <w:multiLevelType w:val="hybridMultilevel"/>
    <w:tmpl w:val="5E4618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AA45C5"/>
    <w:multiLevelType w:val="hybridMultilevel"/>
    <w:tmpl w:val="BB702F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207080"/>
    <w:multiLevelType w:val="hybridMultilevel"/>
    <w:tmpl w:val="3B327D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295134"/>
    <w:multiLevelType w:val="hybridMultilevel"/>
    <w:tmpl w:val="938CE8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A24905"/>
    <w:multiLevelType w:val="hybridMultilevel"/>
    <w:tmpl w:val="03B81B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F90C67"/>
    <w:multiLevelType w:val="hybridMultilevel"/>
    <w:tmpl w:val="B0F07AB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282260"/>
    <w:multiLevelType w:val="hybridMultilevel"/>
    <w:tmpl w:val="A89851A4"/>
    <w:lvl w:ilvl="0" w:tplc="A4386C7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0A6EF8"/>
    <w:multiLevelType w:val="hybridMultilevel"/>
    <w:tmpl w:val="9A58B2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9D0A33"/>
    <w:multiLevelType w:val="hybridMultilevel"/>
    <w:tmpl w:val="B8DE990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655DEF"/>
    <w:multiLevelType w:val="hybridMultilevel"/>
    <w:tmpl w:val="E38039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0332DF"/>
    <w:multiLevelType w:val="hybridMultilevel"/>
    <w:tmpl w:val="864455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AA0FED"/>
    <w:multiLevelType w:val="hybridMultilevel"/>
    <w:tmpl w:val="37E49D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E610AC"/>
    <w:multiLevelType w:val="hybridMultilevel"/>
    <w:tmpl w:val="92A2E2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784CEB"/>
    <w:multiLevelType w:val="hybridMultilevel"/>
    <w:tmpl w:val="5978DBC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1F0259"/>
    <w:multiLevelType w:val="hybridMultilevel"/>
    <w:tmpl w:val="D11482C0"/>
    <w:lvl w:ilvl="0" w:tplc="75B29E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9608CA"/>
    <w:multiLevelType w:val="hybridMultilevel"/>
    <w:tmpl w:val="F2CCFB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0534E8"/>
    <w:multiLevelType w:val="hybridMultilevel"/>
    <w:tmpl w:val="CC46463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451722"/>
    <w:multiLevelType w:val="hybridMultilevel"/>
    <w:tmpl w:val="5A26F234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CC23CF"/>
    <w:multiLevelType w:val="hybridMultilevel"/>
    <w:tmpl w:val="84BCC5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E510D4"/>
    <w:multiLevelType w:val="hybridMultilevel"/>
    <w:tmpl w:val="9202E1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5364BC"/>
    <w:multiLevelType w:val="hybridMultilevel"/>
    <w:tmpl w:val="B02884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9342FE"/>
    <w:multiLevelType w:val="hybridMultilevel"/>
    <w:tmpl w:val="D0D624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B6585E"/>
    <w:multiLevelType w:val="hybridMultilevel"/>
    <w:tmpl w:val="D5ACD8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65F1986"/>
    <w:multiLevelType w:val="hybridMultilevel"/>
    <w:tmpl w:val="6EF63E4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A53F92"/>
    <w:multiLevelType w:val="hybridMultilevel"/>
    <w:tmpl w:val="91FA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CC739B"/>
    <w:multiLevelType w:val="hybridMultilevel"/>
    <w:tmpl w:val="22BA7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7F5E89"/>
    <w:multiLevelType w:val="hybridMultilevel"/>
    <w:tmpl w:val="AE1A9434"/>
    <w:lvl w:ilvl="0" w:tplc="C52001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84B2350"/>
    <w:multiLevelType w:val="hybridMultilevel"/>
    <w:tmpl w:val="D27A2D3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DE587A"/>
    <w:multiLevelType w:val="hybridMultilevel"/>
    <w:tmpl w:val="0226B86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34268C"/>
    <w:multiLevelType w:val="hybridMultilevel"/>
    <w:tmpl w:val="E1A28A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8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</w:num>
  <w:num w:numId="5">
    <w:abstractNumId w:val="18"/>
  </w:num>
  <w:num w:numId="6">
    <w:abstractNumId w:val="1"/>
  </w:num>
  <w:num w:numId="7">
    <w:abstractNumId w:val="16"/>
  </w:num>
  <w:num w:numId="8">
    <w:abstractNumId w:val="4"/>
  </w:num>
  <w:num w:numId="9">
    <w:abstractNumId w:val="31"/>
  </w:num>
  <w:num w:numId="10">
    <w:abstractNumId w:val="26"/>
  </w:num>
  <w:num w:numId="11">
    <w:abstractNumId w:val="30"/>
  </w:num>
  <w:num w:numId="12">
    <w:abstractNumId w:val="19"/>
  </w:num>
  <w:num w:numId="13">
    <w:abstractNumId w:val="29"/>
  </w:num>
  <w:num w:numId="14">
    <w:abstractNumId w:val="37"/>
  </w:num>
  <w:num w:numId="15">
    <w:abstractNumId w:val="6"/>
  </w:num>
  <w:num w:numId="16">
    <w:abstractNumId w:val="25"/>
  </w:num>
  <w:num w:numId="17">
    <w:abstractNumId w:val="11"/>
  </w:num>
  <w:num w:numId="18">
    <w:abstractNumId w:val="14"/>
  </w:num>
  <w:num w:numId="19">
    <w:abstractNumId w:val="23"/>
  </w:num>
  <w:num w:numId="20">
    <w:abstractNumId w:val="2"/>
  </w:num>
  <w:num w:numId="21">
    <w:abstractNumId w:val="27"/>
  </w:num>
  <w:num w:numId="22">
    <w:abstractNumId w:val="21"/>
  </w:num>
  <w:num w:numId="23">
    <w:abstractNumId w:val="9"/>
  </w:num>
  <w:num w:numId="24">
    <w:abstractNumId w:val="0"/>
  </w:num>
  <w:num w:numId="25">
    <w:abstractNumId w:val="15"/>
  </w:num>
  <w:num w:numId="26">
    <w:abstractNumId w:val="8"/>
  </w:num>
  <w:num w:numId="27">
    <w:abstractNumId w:val="34"/>
  </w:num>
  <w:num w:numId="28">
    <w:abstractNumId w:val="5"/>
  </w:num>
  <w:num w:numId="29">
    <w:abstractNumId w:val="12"/>
  </w:num>
  <w:num w:numId="30">
    <w:abstractNumId w:val="32"/>
  </w:num>
  <w:num w:numId="31">
    <w:abstractNumId w:val="3"/>
  </w:num>
  <w:num w:numId="32">
    <w:abstractNumId w:val="33"/>
  </w:num>
  <w:num w:numId="33">
    <w:abstractNumId w:val="35"/>
  </w:num>
  <w:num w:numId="34">
    <w:abstractNumId w:val="13"/>
  </w:num>
  <w:num w:numId="35">
    <w:abstractNumId w:val="7"/>
  </w:num>
  <w:num w:numId="36">
    <w:abstractNumId w:val="22"/>
  </w:num>
  <w:num w:numId="37">
    <w:abstractNumId w:val="10"/>
  </w:num>
  <w:num w:numId="38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I3tjQ0NDYxNjMzszBQ0lEKTi0uzszPAykwNKwFAMqfbfUtAAAA"/>
  </w:docVars>
  <w:rsids>
    <w:rsidRoot w:val="00C9264B"/>
    <w:rsid w:val="00000C3B"/>
    <w:rsid w:val="00000E98"/>
    <w:rsid w:val="00003D97"/>
    <w:rsid w:val="00003F78"/>
    <w:rsid w:val="0000408E"/>
    <w:rsid w:val="0000492B"/>
    <w:rsid w:val="0000578C"/>
    <w:rsid w:val="00005944"/>
    <w:rsid w:val="000061A6"/>
    <w:rsid w:val="000063A4"/>
    <w:rsid w:val="00006B17"/>
    <w:rsid w:val="00006EF3"/>
    <w:rsid w:val="00010958"/>
    <w:rsid w:val="000109AC"/>
    <w:rsid w:val="00010C23"/>
    <w:rsid w:val="00010C5E"/>
    <w:rsid w:val="000116BA"/>
    <w:rsid w:val="0001246F"/>
    <w:rsid w:val="000126B4"/>
    <w:rsid w:val="000129EA"/>
    <w:rsid w:val="00013878"/>
    <w:rsid w:val="0001390E"/>
    <w:rsid w:val="00013CD3"/>
    <w:rsid w:val="00014199"/>
    <w:rsid w:val="000150F9"/>
    <w:rsid w:val="0001562C"/>
    <w:rsid w:val="00016148"/>
    <w:rsid w:val="00016604"/>
    <w:rsid w:val="00017733"/>
    <w:rsid w:val="00020AE0"/>
    <w:rsid w:val="000212B6"/>
    <w:rsid w:val="000217F9"/>
    <w:rsid w:val="00021CED"/>
    <w:rsid w:val="00021E34"/>
    <w:rsid w:val="00023307"/>
    <w:rsid w:val="00023EEA"/>
    <w:rsid w:val="000240C5"/>
    <w:rsid w:val="000246F0"/>
    <w:rsid w:val="00024AFC"/>
    <w:rsid w:val="00025559"/>
    <w:rsid w:val="00025F80"/>
    <w:rsid w:val="000272E6"/>
    <w:rsid w:val="00027471"/>
    <w:rsid w:val="000304BA"/>
    <w:rsid w:val="000308BB"/>
    <w:rsid w:val="00031378"/>
    <w:rsid w:val="000314E9"/>
    <w:rsid w:val="00032ED1"/>
    <w:rsid w:val="000335D9"/>
    <w:rsid w:val="0003370B"/>
    <w:rsid w:val="0003478D"/>
    <w:rsid w:val="00035EC0"/>
    <w:rsid w:val="000360E1"/>
    <w:rsid w:val="000364DE"/>
    <w:rsid w:val="000364F6"/>
    <w:rsid w:val="00036880"/>
    <w:rsid w:val="00036D49"/>
    <w:rsid w:val="000370CD"/>
    <w:rsid w:val="0004016F"/>
    <w:rsid w:val="000408C5"/>
    <w:rsid w:val="00040AF0"/>
    <w:rsid w:val="00041EB0"/>
    <w:rsid w:val="00044100"/>
    <w:rsid w:val="00044734"/>
    <w:rsid w:val="00044BCD"/>
    <w:rsid w:val="000451F9"/>
    <w:rsid w:val="000452AE"/>
    <w:rsid w:val="00046019"/>
    <w:rsid w:val="0004629A"/>
    <w:rsid w:val="00046414"/>
    <w:rsid w:val="00046B1C"/>
    <w:rsid w:val="00046C9A"/>
    <w:rsid w:val="000476E9"/>
    <w:rsid w:val="000519A0"/>
    <w:rsid w:val="00051EB1"/>
    <w:rsid w:val="0005209E"/>
    <w:rsid w:val="00052493"/>
    <w:rsid w:val="000538A7"/>
    <w:rsid w:val="000538FA"/>
    <w:rsid w:val="00054374"/>
    <w:rsid w:val="000546AD"/>
    <w:rsid w:val="00054B71"/>
    <w:rsid w:val="00055F9C"/>
    <w:rsid w:val="00056059"/>
    <w:rsid w:val="000568D3"/>
    <w:rsid w:val="00056973"/>
    <w:rsid w:val="00056B47"/>
    <w:rsid w:val="00057260"/>
    <w:rsid w:val="000572FF"/>
    <w:rsid w:val="0005743E"/>
    <w:rsid w:val="00060FAF"/>
    <w:rsid w:val="000613B3"/>
    <w:rsid w:val="000614DE"/>
    <w:rsid w:val="00061DF1"/>
    <w:rsid w:val="00062CC7"/>
    <w:rsid w:val="00062E74"/>
    <w:rsid w:val="0006327D"/>
    <w:rsid w:val="00063440"/>
    <w:rsid w:val="000638EB"/>
    <w:rsid w:val="00063DA1"/>
    <w:rsid w:val="00064329"/>
    <w:rsid w:val="000644A4"/>
    <w:rsid w:val="0006486A"/>
    <w:rsid w:val="0006592B"/>
    <w:rsid w:val="00066203"/>
    <w:rsid w:val="000663DD"/>
    <w:rsid w:val="00066E23"/>
    <w:rsid w:val="00067111"/>
    <w:rsid w:val="00067969"/>
    <w:rsid w:val="00067BFC"/>
    <w:rsid w:val="00067FF7"/>
    <w:rsid w:val="000713BA"/>
    <w:rsid w:val="0007180C"/>
    <w:rsid w:val="00072319"/>
    <w:rsid w:val="00072EF2"/>
    <w:rsid w:val="00072F05"/>
    <w:rsid w:val="000730DB"/>
    <w:rsid w:val="00073B65"/>
    <w:rsid w:val="00073C4E"/>
    <w:rsid w:val="00074B0F"/>
    <w:rsid w:val="00074BE9"/>
    <w:rsid w:val="0007542D"/>
    <w:rsid w:val="000756C2"/>
    <w:rsid w:val="00075F29"/>
    <w:rsid w:val="00076357"/>
    <w:rsid w:val="000767D4"/>
    <w:rsid w:val="00076DB4"/>
    <w:rsid w:val="000775F8"/>
    <w:rsid w:val="00077800"/>
    <w:rsid w:val="0007788E"/>
    <w:rsid w:val="0008026E"/>
    <w:rsid w:val="00080420"/>
    <w:rsid w:val="0008061F"/>
    <w:rsid w:val="00080890"/>
    <w:rsid w:val="00080ED2"/>
    <w:rsid w:val="00081273"/>
    <w:rsid w:val="00081F39"/>
    <w:rsid w:val="00082279"/>
    <w:rsid w:val="0008245C"/>
    <w:rsid w:val="000836FA"/>
    <w:rsid w:val="00083CCD"/>
    <w:rsid w:val="00084B03"/>
    <w:rsid w:val="00084BF7"/>
    <w:rsid w:val="000859C3"/>
    <w:rsid w:val="0008708C"/>
    <w:rsid w:val="00087358"/>
    <w:rsid w:val="000875F7"/>
    <w:rsid w:val="00087B23"/>
    <w:rsid w:val="0009067C"/>
    <w:rsid w:val="00090B68"/>
    <w:rsid w:val="00091687"/>
    <w:rsid w:val="00092485"/>
    <w:rsid w:val="0009273A"/>
    <w:rsid w:val="00093BD0"/>
    <w:rsid w:val="000944BD"/>
    <w:rsid w:val="00095000"/>
    <w:rsid w:val="0009636A"/>
    <w:rsid w:val="00096924"/>
    <w:rsid w:val="00097608"/>
    <w:rsid w:val="00097A24"/>
    <w:rsid w:val="00097C1E"/>
    <w:rsid w:val="000A0769"/>
    <w:rsid w:val="000A11C7"/>
    <w:rsid w:val="000A1B65"/>
    <w:rsid w:val="000A22E3"/>
    <w:rsid w:val="000A25DA"/>
    <w:rsid w:val="000A28DB"/>
    <w:rsid w:val="000A328D"/>
    <w:rsid w:val="000A5646"/>
    <w:rsid w:val="000A76FA"/>
    <w:rsid w:val="000A78FD"/>
    <w:rsid w:val="000B0B75"/>
    <w:rsid w:val="000B109E"/>
    <w:rsid w:val="000B216D"/>
    <w:rsid w:val="000B270B"/>
    <w:rsid w:val="000B2F58"/>
    <w:rsid w:val="000B390A"/>
    <w:rsid w:val="000B3BC7"/>
    <w:rsid w:val="000B4CFB"/>
    <w:rsid w:val="000B5097"/>
    <w:rsid w:val="000B57A6"/>
    <w:rsid w:val="000B6290"/>
    <w:rsid w:val="000B67C4"/>
    <w:rsid w:val="000B6F97"/>
    <w:rsid w:val="000C0084"/>
    <w:rsid w:val="000C00CB"/>
    <w:rsid w:val="000C08DB"/>
    <w:rsid w:val="000C0F71"/>
    <w:rsid w:val="000C1097"/>
    <w:rsid w:val="000C17B8"/>
    <w:rsid w:val="000C1DD6"/>
    <w:rsid w:val="000C2C69"/>
    <w:rsid w:val="000C3994"/>
    <w:rsid w:val="000C3EA1"/>
    <w:rsid w:val="000C5036"/>
    <w:rsid w:val="000C5385"/>
    <w:rsid w:val="000C6518"/>
    <w:rsid w:val="000C6549"/>
    <w:rsid w:val="000C67ED"/>
    <w:rsid w:val="000C702F"/>
    <w:rsid w:val="000C76FC"/>
    <w:rsid w:val="000D2658"/>
    <w:rsid w:val="000D2F50"/>
    <w:rsid w:val="000D33C1"/>
    <w:rsid w:val="000D3E44"/>
    <w:rsid w:val="000D4BA5"/>
    <w:rsid w:val="000D5ECC"/>
    <w:rsid w:val="000D6208"/>
    <w:rsid w:val="000D62B7"/>
    <w:rsid w:val="000D7724"/>
    <w:rsid w:val="000E10B1"/>
    <w:rsid w:val="000E1588"/>
    <w:rsid w:val="000E18C6"/>
    <w:rsid w:val="000E2CF9"/>
    <w:rsid w:val="000E4DFB"/>
    <w:rsid w:val="000E5205"/>
    <w:rsid w:val="000E55F6"/>
    <w:rsid w:val="000E5EA4"/>
    <w:rsid w:val="000E6064"/>
    <w:rsid w:val="000E69FC"/>
    <w:rsid w:val="000E77E8"/>
    <w:rsid w:val="000E792C"/>
    <w:rsid w:val="000F015E"/>
    <w:rsid w:val="000F050B"/>
    <w:rsid w:val="000F0649"/>
    <w:rsid w:val="000F0825"/>
    <w:rsid w:val="000F0C30"/>
    <w:rsid w:val="000F1482"/>
    <w:rsid w:val="000F29DE"/>
    <w:rsid w:val="000F3DC1"/>
    <w:rsid w:val="000F44B8"/>
    <w:rsid w:val="000F54BC"/>
    <w:rsid w:val="000F6B2E"/>
    <w:rsid w:val="000F6FF3"/>
    <w:rsid w:val="000F73C9"/>
    <w:rsid w:val="00100BA8"/>
    <w:rsid w:val="00101CD0"/>
    <w:rsid w:val="00101EC2"/>
    <w:rsid w:val="00102866"/>
    <w:rsid w:val="00103338"/>
    <w:rsid w:val="00104639"/>
    <w:rsid w:val="001047AD"/>
    <w:rsid w:val="00104A50"/>
    <w:rsid w:val="0010599A"/>
    <w:rsid w:val="00106449"/>
    <w:rsid w:val="001068AA"/>
    <w:rsid w:val="00106CE6"/>
    <w:rsid w:val="00111220"/>
    <w:rsid w:val="00111782"/>
    <w:rsid w:val="00111F40"/>
    <w:rsid w:val="00111F76"/>
    <w:rsid w:val="0011203A"/>
    <w:rsid w:val="00112661"/>
    <w:rsid w:val="00113130"/>
    <w:rsid w:val="0011321C"/>
    <w:rsid w:val="00113B1D"/>
    <w:rsid w:val="00114A6D"/>
    <w:rsid w:val="00115CCE"/>
    <w:rsid w:val="0011713A"/>
    <w:rsid w:val="001172F1"/>
    <w:rsid w:val="00117A9C"/>
    <w:rsid w:val="00120F6B"/>
    <w:rsid w:val="0012137E"/>
    <w:rsid w:val="0012236F"/>
    <w:rsid w:val="001227F1"/>
    <w:rsid w:val="00122F5C"/>
    <w:rsid w:val="00124026"/>
    <w:rsid w:val="001245BD"/>
    <w:rsid w:val="0012483E"/>
    <w:rsid w:val="00124CEE"/>
    <w:rsid w:val="00124E49"/>
    <w:rsid w:val="00125911"/>
    <w:rsid w:val="00125EC9"/>
    <w:rsid w:val="001267D6"/>
    <w:rsid w:val="00127232"/>
    <w:rsid w:val="001276B3"/>
    <w:rsid w:val="00127A74"/>
    <w:rsid w:val="001302A6"/>
    <w:rsid w:val="00130306"/>
    <w:rsid w:val="001305E3"/>
    <w:rsid w:val="001308DD"/>
    <w:rsid w:val="001315F8"/>
    <w:rsid w:val="00131954"/>
    <w:rsid w:val="00131AA5"/>
    <w:rsid w:val="001320B5"/>
    <w:rsid w:val="00133E06"/>
    <w:rsid w:val="001350BE"/>
    <w:rsid w:val="001360B9"/>
    <w:rsid w:val="00137757"/>
    <w:rsid w:val="001412D2"/>
    <w:rsid w:val="001421AC"/>
    <w:rsid w:val="00142CCD"/>
    <w:rsid w:val="00143BEC"/>
    <w:rsid w:val="00145542"/>
    <w:rsid w:val="0014648C"/>
    <w:rsid w:val="001471F1"/>
    <w:rsid w:val="00147617"/>
    <w:rsid w:val="00147D2A"/>
    <w:rsid w:val="00147D5C"/>
    <w:rsid w:val="00150F38"/>
    <w:rsid w:val="0015207E"/>
    <w:rsid w:val="001526E0"/>
    <w:rsid w:val="00152DDA"/>
    <w:rsid w:val="00154AEC"/>
    <w:rsid w:val="00155B21"/>
    <w:rsid w:val="00156901"/>
    <w:rsid w:val="001574B3"/>
    <w:rsid w:val="0015752D"/>
    <w:rsid w:val="0015788C"/>
    <w:rsid w:val="00161152"/>
    <w:rsid w:val="00161B7A"/>
    <w:rsid w:val="00162B9A"/>
    <w:rsid w:val="00162FE9"/>
    <w:rsid w:val="00164D55"/>
    <w:rsid w:val="00165FBA"/>
    <w:rsid w:val="00166643"/>
    <w:rsid w:val="00166EA7"/>
    <w:rsid w:val="00167582"/>
    <w:rsid w:val="00167721"/>
    <w:rsid w:val="00167C3E"/>
    <w:rsid w:val="001701F2"/>
    <w:rsid w:val="00170A33"/>
    <w:rsid w:val="00171472"/>
    <w:rsid w:val="00172108"/>
    <w:rsid w:val="001721C0"/>
    <w:rsid w:val="0017226D"/>
    <w:rsid w:val="001733AA"/>
    <w:rsid w:val="00175137"/>
    <w:rsid w:val="00177A76"/>
    <w:rsid w:val="00177A7F"/>
    <w:rsid w:val="00177D2C"/>
    <w:rsid w:val="00181212"/>
    <w:rsid w:val="001813E3"/>
    <w:rsid w:val="00181B84"/>
    <w:rsid w:val="001820ED"/>
    <w:rsid w:val="00182FDB"/>
    <w:rsid w:val="0018303F"/>
    <w:rsid w:val="00183595"/>
    <w:rsid w:val="00184BEB"/>
    <w:rsid w:val="00184D35"/>
    <w:rsid w:val="00184E03"/>
    <w:rsid w:val="00185363"/>
    <w:rsid w:val="00185812"/>
    <w:rsid w:val="001871BF"/>
    <w:rsid w:val="00190A6C"/>
    <w:rsid w:val="00190D65"/>
    <w:rsid w:val="00190F5D"/>
    <w:rsid w:val="00191ED3"/>
    <w:rsid w:val="00192C29"/>
    <w:rsid w:val="001949F6"/>
    <w:rsid w:val="00194D80"/>
    <w:rsid w:val="0019591C"/>
    <w:rsid w:val="00195AFF"/>
    <w:rsid w:val="0019623A"/>
    <w:rsid w:val="00197E2D"/>
    <w:rsid w:val="001A04A1"/>
    <w:rsid w:val="001A0525"/>
    <w:rsid w:val="001A0B6B"/>
    <w:rsid w:val="001A0E1F"/>
    <w:rsid w:val="001A124F"/>
    <w:rsid w:val="001A1CE8"/>
    <w:rsid w:val="001A2724"/>
    <w:rsid w:val="001A2B6D"/>
    <w:rsid w:val="001A31CD"/>
    <w:rsid w:val="001A31F1"/>
    <w:rsid w:val="001A5059"/>
    <w:rsid w:val="001A5592"/>
    <w:rsid w:val="001A5893"/>
    <w:rsid w:val="001B0449"/>
    <w:rsid w:val="001B0636"/>
    <w:rsid w:val="001B06E7"/>
    <w:rsid w:val="001B14BA"/>
    <w:rsid w:val="001B1EA0"/>
    <w:rsid w:val="001B4624"/>
    <w:rsid w:val="001B57C3"/>
    <w:rsid w:val="001B6B2F"/>
    <w:rsid w:val="001B6D98"/>
    <w:rsid w:val="001B6F82"/>
    <w:rsid w:val="001B79A1"/>
    <w:rsid w:val="001C01DE"/>
    <w:rsid w:val="001C047E"/>
    <w:rsid w:val="001C1620"/>
    <w:rsid w:val="001C1622"/>
    <w:rsid w:val="001C1CE7"/>
    <w:rsid w:val="001C2F65"/>
    <w:rsid w:val="001C3546"/>
    <w:rsid w:val="001C39F0"/>
    <w:rsid w:val="001C492E"/>
    <w:rsid w:val="001C50B1"/>
    <w:rsid w:val="001C5271"/>
    <w:rsid w:val="001C6A28"/>
    <w:rsid w:val="001D0056"/>
    <w:rsid w:val="001D0E2E"/>
    <w:rsid w:val="001D144B"/>
    <w:rsid w:val="001D1563"/>
    <w:rsid w:val="001D278F"/>
    <w:rsid w:val="001D2B50"/>
    <w:rsid w:val="001D3174"/>
    <w:rsid w:val="001D3391"/>
    <w:rsid w:val="001D3E07"/>
    <w:rsid w:val="001D40B9"/>
    <w:rsid w:val="001D64D8"/>
    <w:rsid w:val="001E0197"/>
    <w:rsid w:val="001E08CF"/>
    <w:rsid w:val="001E0ACF"/>
    <w:rsid w:val="001E0C89"/>
    <w:rsid w:val="001E10FA"/>
    <w:rsid w:val="001E1860"/>
    <w:rsid w:val="001E1E11"/>
    <w:rsid w:val="001E2CAA"/>
    <w:rsid w:val="001E2DA1"/>
    <w:rsid w:val="001E3379"/>
    <w:rsid w:val="001E356A"/>
    <w:rsid w:val="001E3DFE"/>
    <w:rsid w:val="001E41E7"/>
    <w:rsid w:val="001E49F5"/>
    <w:rsid w:val="001E5CDD"/>
    <w:rsid w:val="001E5F59"/>
    <w:rsid w:val="001E66AD"/>
    <w:rsid w:val="001E6B5D"/>
    <w:rsid w:val="001E76E7"/>
    <w:rsid w:val="001E7DEE"/>
    <w:rsid w:val="001F0DAD"/>
    <w:rsid w:val="001F1602"/>
    <w:rsid w:val="001F1F9C"/>
    <w:rsid w:val="001F37A0"/>
    <w:rsid w:val="001F3994"/>
    <w:rsid w:val="001F41C1"/>
    <w:rsid w:val="001F4E08"/>
    <w:rsid w:val="001F5885"/>
    <w:rsid w:val="001F598F"/>
    <w:rsid w:val="001F60EE"/>
    <w:rsid w:val="001F7714"/>
    <w:rsid w:val="001F7744"/>
    <w:rsid w:val="001F7933"/>
    <w:rsid w:val="00200790"/>
    <w:rsid w:val="002011E0"/>
    <w:rsid w:val="00201547"/>
    <w:rsid w:val="002033A1"/>
    <w:rsid w:val="002056BA"/>
    <w:rsid w:val="002061C4"/>
    <w:rsid w:val="00206704"/>
    <w:rsid w:val="00210369"/>
    <w:rsid w:val="00210584"/>
    <w:rsid w:val="0021087C"/>
    <w:rsid w:val="00210BE9"/>
    <w:rsid w:val="0021344C"/>
    <w:rsid w:val="002151E3"/>
    <w:rsid w:val="00215291"/>
    <w:rsid w:val="00215CDB"/>
    <w:rsid w:val="0021658D"/>
    <w:rsid w:val="002172FE"/>
    <w:rsid w:val="00217D0B"/>
    <w:rsid w:val="0022291D"/>
    <w:rsid w:val="002249FD"/>
    <w:rsid w:val="00224DFF"/>
    <w:rsid w:val="002255CB"/>
    <w:rsid w:val="002261FD"/>
    <w:rsid w:val="002267BC"/>
    <w:rsid w:val="0023077D"/>
    <w:rsid w:val="00230A00"/>
    <w:rsid w:val="00231931"/>
    <w:rsid w:val="00232329"/>
    <w:rsid w:val="0023411F"/>
    <w:rsid w:val="00236449"/>
    <w:rsid w:val="00236620"/>
    <w:rsid w:val="00237311"/>
    <w:rsid w:val="002374AA"/>
    <w:rsid w:val="00237B03"/>
    <w:rsid w:val="00240408"/>
    <w:rsid w:val="0024124F"/>
    <w:rsid w:val="00241948"/>
    <w:rsid w:val="00241B70"/>
    <w:rsid w:val="00243318"/>
    <w:rsid w:val="00243741"/>
    <w:rsid w:val="00243898"/>
    <w:rsid w:val="00243F17"/>
    <w:rsid w:val="00244235"/>
    <w:rsid w:val="002442E6"/>
    <w:rsid w:val="0024432E"/>
    <w:rsid w:val="00244FDF"/>
    <w:rsid w:val="0024523E"/>
    <w:rsid w:val="0024537E"/>
    <w:rsid w:val="00245664"/>
    <w:rsid w:val="002460C8"/>
    <w:rsid w:val="00246F11"/>
    <w:rsid w:val="00247173"/>
    <w:rsid w:val="002507BF"/>
    <w:rsid w:val="002514B0"/>
    <w:rsid w:val="00251A3D"/>
    <w:rsid w:val="00252744"/>
    <w:rsid w:val="00252D03"/>
    <w:rsid w:val="00252E04"/>
    <w:rsid w:val="00252E58"/>
    <w:rsid w:val="002536D3"/>
    <w:rsid w:val="00253BCE"/>
    <w:rsid w:val="00254418"/>
    <w:rsid w:val="00256C76"/>
    <w:rsid w:val="00256E56"/>
    <w:rsid w:val="002577A0"/>
    <w:rsid w:val="00257873"/>
    <w:rsid w:val="002578C3"/>
    <w:rsid w:val="00260AC7"/>
    <w:rsid w:val="00261270"/>
    <w:rsid w:val="00261903"/>
    <w:rsid w:val="00261D9E"/>
    <w:rsid w:val="00261E49"/>
    <w:rsid w:val="00262BCC"/>
    <w:rsid w:val="00262F16"/>
    <w:rsid w:val="0026327C"/>
    <w:rsid w:val="0026332C"/>
    <w:rsid w:val="002637FB"/>
    <w:rsid w:val="002649EE"/>
    <w:rsid w:val="00264B63"/>
    <w:rsid w:val="00265771"/>
    <w:rsid w:val="00265892"/>
    <w:rsid w:val="00266B4D"/>
    <w:rsid w:val="00266EA1"/>
    <w:rsid w:val="0026701E"/>
    <w:rsid w:val="00267B3A"/>
    <w:rsid w:val="00270715"/>
    <w:rsid w:val="00270CD7"/>
    <w:rsid w:val="00271454"/>
    <w:rsid w:val="00272722"/>
    <w:rsid w:val="0027309F"/>
    <w:rsid w:val="002731AE"/>
    <w:rsid w:val="00273D52"/>
    <w:rsid w:val="00273DF9"/>
    <w:rsid w:val="00275E8E"/>
    <w:rsid w:val="00277235"/>
    <w:rsid w:val="00280122"/>
    <w:rsid w:val="00280EF7"/>
    <w:rsid w:val="00283032"/>
    <w:rsid w:val="00283A02"/>
    <w:rsid w:val="00283D92"/>
    <w:rsid w:val="00284F8E"/>
    <w:rsid w:val="002857CC"/>
    <w:rsid w:val="0028612B"/>
    <w:rsid w:val="0028625A"/>
    <w:rsid w:val="00286510"/>
    <w:rsid w:val="002865A8"/>
    <w:rsid w:val="00287DF2"/>
    <w:rsid w:val="002900D7"/>
    <w:rsid w:val="002901E3"/>
    <w:rsid w:val="00291464"/>
    <w:rsid w:val="00293513"/>
    <w:rsid w:val="00293874"/>
    <w:rsid w:val="002959C9"/>
    <w:rsid w:val="00295F82"/>
    <w:rsid w:val="002962A9"/>
    <w:rsid w:val="002964A6"/>
    <w:rsid w:val="002A054F"/>
    <w:rsid w:val="002A0C30"/>
    <w:rsid w:val="002A0CAA"/>
    <w:rsid w:val="002A1559"/>
    <w:rsid w:val="002A1A24"/>
    <w:rsid w:val="002A1C10"/>
    <w:rsid w:val="002A2016"/>
    <w:rsid w:val="002A22C9"/>
    <w:rsid w:val="002A3E32"/>
    <w:rsid w:val="002A46B9"/>
    <w:rsid w:val="002A58B1"/>
    <w:rsid w:val="002A6198"/>
    <w:rsid w:val="002A77C5"/>
    <w:rsid w:val="002B0390"/>
    <w:rsid w:val="002B12EB"/>
    <w:rsid w:val="002B1A02"/>
    <w:rsid w:val="002B1A0A"/>
    <w:rsid w:val="002B1ECC"/>
    <w:rsid w:val="002B20DB"/>
    <w:rsid w:val="002B2A28"/>
    <w:rsid w:val="002B3420"/>
    <w:rsid w:val="002B376A"/>
    <w:rsid w:val="002B4289"/>
    <w:rsid w:val="002B5626"/>
    <w:rsid w:val="002B575E"/>
    <w:rsid w:val="002B5C1F"/>
    <w:rsid w:val="002B5D9A"/>
    <w:rsid w:val="002B61AB"/>
    <w:rsid w:val="002B62F1"/>
    <w:rsid w:val="002C1753"/>
    <w:rsid w:val="002C2A76"/>
    <w:rsid w:val="002C3037"/>
    <w:rsid w:val="002C31D8"/>
    <w:rsid w:val="002C35CA"/>
    <w:rsid w:val="002C4B15"/>
    <w:rsid w:val="002C5537"/>
    <w:rsid w:val="002C6614"/>
    <w:rsid w:val="002C6EE4"/>
    <w:rsid w:val="002C76CC"/>
    <w:rsid w:val="002C76F3"/>
    <w:rsid w:val="002C7BEB"/>
    <w:rsid w:val="002C7F35"/>
    <w:rsid w:val="002C7FB2"/>
    <w:rsid w:val="002D04DE"/>
    <w:rsid w:val="002D161A"/>
    <w:rsid w:val="002D1D1B"/>
    <w:rsid w:val="002D3125"/>
    <w:rsid w:val="002D39E6"/>
    <w:rsid w:val="002D3AE2"/>
    <w:rsid w:val="002D40D3"/>
    <w:rsid w:val="002D4D55"/>
    <w:rsid w:val="002D4FF7"/>
    <w:rsid w:val="002D7935"/>
    <w:rsid w:val="002E0656"/>
    <w:rsid w:val="002E1087"/>
    <w:rsid w:val="002E1E36"/>
    <w:rsid w:val="002E2919"/>
    <w:rsid w:val="002E2993"/>
    <w:rsid w:val="002E3033"/>
    <w:rsid w:val="002E3227"/>
    <w:rsid w:val="002E3679"/>
    <w:rsid w:val="002E3D8E"/>
    <w:rsid w:val="002E4120"/>
    <w:rsid w:val="002E4983"/>
    <w:rsid w:val="002E6765"/>
    <w:rsid w:val="002E6B3C"/>
    <w:rsid w:val="002E6E37"/>
    <w:rsid w:val="002E7DB6"/>
    <w:rsid w:val="002F0672"/>
    <w:rsid w:val="002F0C69"/>
    <w:rsid w:val="002F0E56"/>
    <w:rsid w:val="002F2C40"/>
    <w:rsid w:val="002F2D99"/>
    <w:rsid w:val="002F304F"/>
    <w:rsid w:val="002F33C7"/>
    <w:rsid w:val="002F3EC6"/>
    <w:rsid w:val="002F4607"/>
    <w:rsid w:val="002F5924"/>
    <w:rsid w:val="00300895"/>
    <w:rsid w:val="00300D50"/>
    <w:rsid w:val="00301F5A"/>
    <w:rsid w:val="003020B3"/>
    <w:rsid w:val="00305604"/>
    <w:rsid w:val="003064A5"/>
    <w:rsid w:val="00306883"/>
    <w:rsid w:val="00306D04"/>
    <w:rsid w:val="00306DF2"/>
    <w:rsid w:val="003070D9"/>
    <w:rsid w:val="00307FD0"/>
    <w:rsid w:val="00314FEC"/>
    <w:rsid w:val="0031502E"/>
    <w:rsid w:val="003150E9"/>
    <w:rsid w:val="003158D0"/>
    <w:rsid w:val="00315DBF"/>
    <w:rsid w:val="003160BD"/>
    <w:rsid w:val="003169A7"/>
    <w:rsid w:val="00320E3E"/>
    <w:rsid w:val="00320FD8"/>
    <w:rsid w:val="0032268D"/>
    <w:rsid w:val="00322692"/>
    <w:rsid w:val="0032274B"/>
    <w:rsid w:val="00322AC5"/>
    <w:rsid w:val="00323E4B"/>
    <w:rsid w:val="00324361"/>
    <w:rsid w:val="00324A83"/>
    <w:rsid w:val="0032532A"/>
    <w:rsid w:val="00326F5D"/>
    <w:rsid w:val="00327344"/>
    <w:rsid w:val="003276D3"/>
    <w:rsid w:val="003301E3"/>
    <w:rsid w:val="0033042F"/>
    <w:rsid w:val="003304C0"/>
    <w:rsid w:val="00331604"/>
    <w:rsid w:val="00331E2E"/>
    <w:rsid w:val="00332207"/>
    <w:rsid w:val="00332AD2"/>
    <w:rsid w:val="00334A04"/>
    <w:rsid w:val="00335008"/>
    <w:rsid w:val="00335B6B"/>
    <w:rsid w:val="00335C72"/>
    <w:rsid w:val="003367E4"/>
    <w:rsid w:val="00336F7D"/>
    <w:rsid w:val="00337A50"/>
    <w:rsid w:val="00337B11"/>
    <w:rsid w:val="0034012F"/>
    <w:rsid w:val="00341C04"/>
    <w:rsid w:val="00341D39"/>
    <w:rsid w:val="0034257D"/>
    <w:rsid w:val="00342580"/>
    <w:rsid w:val="003425DE"/>
    <w:rsid w:val="0034281F"/>
    <w:rsid w:val="0034299F"/>
    <w:rsid w:val="00342EB8"/>
    <w:rsid w:val="00343508"/>
    <w:rsid w:val="00343BFF"/>
    <w:rsid w:val="003446C1"/>
    <w:rsid w:val="00344FE6"/>
    <w:rsid w:val="00345BDA"/>
    <w:rsid w:val="00345E9D"/>
    <w:rsid w:val="00345EF9"/>
    <w:rsid w:val="0034663D"/>
    <w:rsid w:val="00346E25"/>
    <w:rsid w:val="003471C3"/>
    <w:rsid w:val="00347908"/>
    <w:rsid w:val="003510DC"/>
    <w:rsid w:val="00351C36"/>
    <w:rsid w:val="0035358D"/>
    <w:rsid w:val="00353779"/>
    <w:rsid w:val="003543DF"/>
    <w:rsid w:val="0035446F"/>
    <w:rsid w:val="003544CE"/>
    <w:rsid w:val="00354807"/>
    <w:rsid w:val="00354958"/>
    <w:rsid w:val="00355457"/>
    <w:rsid w:val="00355B2F"/>
    <w:rsid w:val="00355D3E"/>
    <w:rsid w:val="003561CB"/>
    <w:rsid w:val="00357911"/>
    <w:rsid w:val="00357C81"/>
    <w:rsid w:val="00360272"/>
    <w:rsid w:val="003609BA"/>
    <w:rsid w:val="0036131C"/>
    <w:rsid w:val="0036194A"/>
    <w:rsid w:val="00362098"/>
    <w:rsid w:val="00362599"/>
    <w:rsid w:val="00362908"/>
    <w:rsid w:val="003636BD"/>
    <w:rsid w:val="00363E84"/>
    <w:rsid w:val="00364644"/>
    <w:rsid w:val="0036506F"/>
    <w:rsid w:val="00367EBA"/>
    <w:rsid w:val="003701A8"/>
    <w:rsid w:val="0037128B"/>
    <w:rsid w:val="00372614"/>
    <w:rsid w:val="00372FE3"/>
    <w:rsid w:val="003731FA"/>
    <w:rsid w:val="003732F1"/>
    <w:rsid w:val="00373B9E"/>
    <w:rsid w:val="00373D09"/>
    <w:rsid w:val="00374828"/>
    <w:rsid w:val="0037508A"/>
    <w:rsid w:val="00375C75"/>
    <w:rsid w:val="0037688A"/>
    <w:rsid w:val="00376F7B"/>
    <w:rsid w:val="0037789A"/>
    <w:rsid w:val="003807E5"/>
    <w:rsid w:val="00380DD0"/>
    <w:rsid w:val="00381405"/>
    <w:rsid w:val="003814C6"/>
    <w:rsid w:val="00382A99"/>
    <w:rsid w:val="00382D5C"/>
    <w:rsid w:val="00382EA2"/>
    <w:rsid w:val="00382FEA"/>
    <w:rsid w:val="00383ADA"/>
    <w:rsid w:val="00384493"/>
    <w:rsid w:val="00384BB9"/>
    <w:rsid w:val="00384E9B"/>
    <w:rsid w:val="003855EB"/>
    <w:rsid w:val="00385BDB"/>
    <w:rsid w:val="003877C0"/>
    <w:rsid w:val="00390927"/>
    <w:rsid w:val="003918DD"/>
    <w:rsid w:val="00391A7A"/>
    <w:rsid w:val="0039213E"/>
    <w:rsid w:val="00392722"/>
    <w:rsid w:val="0039298B"/>
    <w:rsid w:val="00393DD0"/>
    <w:rsid w:val="0039450A"/>
    <w:rsid w:val="003946D1"/>
    <w:rsid w:val="00394C0E"/>
    <w:rsid w:val="003957D1"/>
    <w:rsid w:val="0039595E"/>
    <w:rsid w:val="0039611F"/>
    <w:rsid w:val="00397F84"/>
    <w:rsid w:val="003A0116"/>
    <w:rsid w:val="003A0332"/>
    <w:rsid w:val="003A17D4"/>
    <w:rsid w:val="003A2025"/>
    <w:rsid w:val="003A2EC8"/>
    <w:rsid w:val="003A3A42"/>
    <w:rsid w:val="003A3BB2"/>
    <w:rsid w:val="003A3FE9"/>
    <w:rsid w:val="003A4731"/>
    <w:rsid w:val="003A4AF8"/>
    <w:rsid w:val="003A554E"/>
    <w:rsid w:val="003A5950"/>
    <w:rsid w:val="003A5EE7"/>
    <w:rsid w:val="003A5EEF"/>
    <w:rsid w:val="003A6A78"/>
    <w:rsid w:val="003A6BE8"/>
    <w:rsid w:val="003A6D4C"/>
    <w:rsid w:val="003A70E5"/>
    <w:rsid w:val="003A76C3"/>
    <w:rsid w:val="003B0B4A"/>
    <w:rsid w:val="003B160B"/>
    <w:rsid w:val="003B1E36"/>
    <w:rsid w:val="003B2262"/>
    <w:rsid w:val="003B2484"/>
    <w:rsid w:val="003B3270"/>
    <w:rsid w:val="003B391A"/>
    <w:rsid w:val="003B44CA"/>
    <w:rsid w:val="003B4814"/>
    <w:rsid w:val="003B4D6B"/>
    <w:rsid w:val="003B4FA6"/>
    <w:rsid w:val="003C0513"/>
    <w:rsid w:val="003C0F8C"/>
    <w:rsid w:val="003C14A0"/>
    <w:rsid w:val="003C3270"/>
    <w:rsid w:val="003C3B1F"/>
    <w:rsid w:val="003C3B75"/>
    <w:rsid w:val="003C3F51"/>
    <w:rsid w:val="003C529B"/>
    <w:rsid w:val="003C580E"/>
    <w:rsid w:val="003C5F1F"/>
    <w:rsid w:val="003C67A3"/>
    <w:rsid w:val="003C69CE"/>
    <w:rsid w:val="003C6BB9"/>
    <w:rsid w:val="003C6C8E"/>
    <w:rsid w:val="003C75B8"/>
    <w:rsid w:val="003D02F1"/>
    <w:rsid w:val="003D0C22"/>
    <w:rsid w:val="003D0D59"/>
    <w:rsid w:val="003D103D"/>
    <w:rsid w:val="003D11A1"/>
    <w:rsid w:val="003D305D"/>
    <w:rsid w:val="003D335F"/>
    <w:rsid w:val="003D422F"/>
    <w:rsid w:val="003D531A"/>
    <w:rsid w:val="003D5C8B"/>
    <w:rsid w:val="003D5D59"/>
    <w:rsid w:val="003D6DF8"/>
    <w:rsid w:val="003E0297"/>
    <w:rsid w:val="003E076A"/>
    <w:rsid w:val="003E0E5D"/>
    <w:rsid w:val="003E1140"/>
    <w:rsid w:val="003E137A"/>
    <w:rsid w:val="003E14FB"/>
    <w:rsid w:val="003E17CE"/>
    <w:rsid w:val="003E1FFD"/>
    <w:rsid w:val="003E297B"/>
    <w:rsid w:val="003E30D1"/>
    <w:rsid w:val="003E32B3"/>
    <w:rsid w:val="003E3354"/>
    <w:rsid w:val="003E37CC"/>
    <w:rsid w:val="003E4F40"/>
    <w:rsid w:val="003E4FD2"/>
    <w:rsid w:val="003E6F6F"/>
    <w:rsid w:val="003E7638"/>
    <w:rsid w:val="003F0930"/>
    <w:rsid w:val="003F14A6"/>
    <w:rsid w:val="003F365F"/>
    <w:rsid w:val="003F3CC1"/>
    <w:rsid w:val="003F3D2D"/>
    <w:rsid w:val="003F5148"/>
    <w:rsid w:val="003F6F65"/>
    <w:rsid w:val="003F728A"/>
    <w:rsid w:val="004008E3"/>
    <w:rsid w:val="004016D6"/>
    <w:rsid w:val="004032CA"/>
    <w:rsid w:val="00404876"/>
    <w:rsid w:val="00404B1D"/>
    <w:rsid w:val="00404E0B"/>
    <w:rsid w:val="00404E88"/>
    <w:rsid w:val="004054BF"/>
    <w:rsid w:val="0040689E"/>
    <w:rsid w:val="00406AED"/>
    <w:rsid w:val="00407402"/>
    <w:rsid w:val="00407747"/>
    <w:rsid w:val="00407AF3"/>
    <w:rsid w:val="00407BF5"/>
    <w:rsid w:val="0041061F"/>
    <w:rsid w:val="00410647"/>
    <w:rsid w:val="00410D09"/>
    <w:rsid w:val="00411E37"/>
    <w:rsid w:val="00412C1D"/>
    <w:rsid w:val="00412CF7"/>
    <w:rsid w:val="00413276"/>
    <w:rsid w:val="0041338F"/>
    <w:rsid w:val="004134D2"/>
    <w:rsid w:val="004136BC"/>
    <w:rsid w:val="00413F1C"/>
    <w:rsid w:val="00414BAC"/>
    <w:rsid w:val="00415437"/>
    <w:rsid w:val="00416965"/>
    <w:rsid w:val="00417456"/>
    <w:rsid w:val="0042057F"/>
    <w:rsid w:val="00421265"/>
    <w:rsid w:val="004213D0"/>
    <w:rsid w:val="00421554"/>
    <w:rsid w:val="00421A45"/>
    <w:rsid w:val="0042415C"/>
    <w:rsid w:val="00424457"/>
    <w:rsid w:val="00424633"/>
    <w:rsid w:val="00424CCA"/>
    <w:rsid w:val="0042539C"/>
    <w:rsid w:val="00425A5A"/>
    <w:rsid w:val="00425B4B"/>
    <w:rsid w:val="004262B7"/>
    <w:rsid w:val="00426838"/>
    <w:rsid w:val="00426EBD"/>
    <w:rsid w:val="0042717F"/>
    <w:rsid w:val="00430F02"/>
    <w:rsid w:val="004310CC"/>
    <w:rsid w:val="00431408"/>
    <w:rsid w:val="004315F0"/>
    <w:rsid w:val="00431784"/>
    <w:rsid w:val="00431C33"/>
    <w:rsid w:val="0043221E"/>
    <w:rsid w:val="00432C8B"/>
    <w:rsid w:val="00435A41"/>
    <w:rsid w:val="00435A51"/>
    <w:rsid w:val="00436737"/>
    <w:rsid w:val="00437DA9"/>
    <w:rsid w:val="00440165"/>
    <w:rsid w:val="00440557"/>
    <w:rsid w:val="00440709"/>
    <w:rsid w:val="00440892"/>
    <w:rsid w:val="00440959"/>
    <w:rsid w:val="00441F77"/>
    <w:rsid w:val="00442947"/>
    <w:rsid w:val="00442B2C"/>
    <w:rsid w:val="00442C49"/>
    <w:rsid w:val="00443528"/>
    <w:rsid w:val="00443D32"/>
    <w:rsid w:val="00445A70"/>
    <w:rsid w:val="004464AE"/>
    <w:rsid w:val="004464C8"/>
    <w:rsid w:val="004466B5"/>
    <w:rsid w:val="00446D5E"/>
    <w:rsid w:val="0044716B"/>
    <w:rsid w:val="0044723B"/>
    <w:rsid w:val="004506E5"/>
    <w:rsid w:val="0045076C"/>
    <w:rsid w:val="00450A35"/>
    <w:rsid w:val="00450B7B"/>
    <w:rsid w:val="00450F9F"/>
    <w:rsid w:val="00451D56"/>
    <w:rsid w:val="00451ED3"/>
    <w:rsid w:val="004522F2"/>
    <w:rsid w:val="004531B9"/>
    <w:rsid w:val="00453258"/>
    <w:rsid w:val="00453334"/>
    <w:rsid w:val="00453403"/>
    <w:rsid w:val="004534F1"/>
    <w:rsid w:val="00454086"/>
    <w:rsid w:val="00454336"/>
    <w:rsid w:val="00454999"/>
    <w:rsid w:val="00455049"/>
    <w:rsid w:val="004564E2"/>
    <w:rsid w:val="00456764"/>
    <w:rsid w:val="00456E29"/>
    <w:rsid w:val="004573D7"/>
    <w:rsid w:val="00457547"/>
    <w:rsid w:val="00457D4D"/>
    <w:rsid w:val="004600D7"/>
    <w:rsid w:val="0046098F"/>
    <w:rsid w:val="00460AEA"/>
    <w:rsid w:val="004626F8"/>
    <w:rsid w:val="00462815"/>
    <w:rsid w:val="0046288D"/>
    <w:rsid w:val="00463B7D"/>
    <w:rsid w:val="00464671"/>
    <w:rsid w:val="004647A9"/>
    <w:rsid w:val="004651BC"/>
    <w:rsid w:val="00466867"/>
    <w:rsid w:val="0046709D"/>
    <w:rsid w:val="0047021E"/>
    <w:rsid w:val="004703DE"/>
    <w:rsid w:val="004717B8"/>
    <w:rsid w:val="00471C2F"/>
    <w:rsid w:val="0047236A"/>
    <w:rsid w:val="004726EF"/>
    <w:rsid w:val="00472B5C"/>
    <w:rsid w:val="00473C40"/>
    <w:rsid w:val="004742C3"/>
    <w:rsid w:val="00474B61"/>
    <w:rsid w:val="00474D6F"/>
    <w:rsid w:val="004753B1"/>
    <w:rsid w:val="00475564"/>
    <w:rsid w:val="00475CE3"/>
    <w:rsid w:val="00476471"/>
    <w:rsid w:val="00476BA3"/>
    <w:rsid w:val="00477387"/>
    <w:rsid w:val="00477FA8"/>
    <w:rsid w:val="00480022"/>
    <w:rsid w:val="00480697"/>
    <w:rsid w:val="00481408"/>
    <w:rsid w:val="00481660"/>
    <w:rsid w:val="00482676"/>
    <w:rsid w:val="0048279E"/>
    <w:rsid w:val="00482B2E"/>
    <w:rsid w:val="00482FF1"/>
    <w:rsid w:val="00483118"/>
    <w:rsid w:val="004832DC"/>
    <w:rsid w:val="0048337C"/>
    <w:rsid w:val="00483475"/>
    <w:rsid w:val="00483481"/>
    <w:rsid w:val="004850A9"/>
    <w:rsid w:val="0048516B"/>
    <w:rsid w:val="004853AF"/>
    <w:rsid w:val="00487B26"/>
    <w:rsid w:val="00491267"/>
    <w:rsid w:val="00492D70"/>
    <w:rsid w:val="00492F12"/>
    <w:rsid w:val="004934CA"/>
    <w:rsid w:val="00493571"/>
    <w:rsid w:val="00493FA6"/>
    <w:rsid w:val="00494FB9"/>
    <w:rsid w:val="0049613E"/>
    <w:rsid w:val="00496BED"/>
    <w:rsid w:val="00497294"/>
    <w:rsid w:val="004974D4"/>
    <w:rsid w:val="00497F75"/>
    <w:rsid w:val="004A03FA"/>
    <w:rsid w:val="004A09F8"/>
    <w:rsid w:val="004A233F"/>
    <w:rsid w:val="004A3158"/>
    <w:rsid w:val="004A31D9"/>
    <w:rsid w:val="004A32B0"/>
    <w:rsid w:val="004A36CF"/>
    <w:rsid w:val="004A38D8"/>
    <w:rsid w:val="004A443E"/>
    <w:rsid w:val="004A5C34"/>
    <w:rsid w:val="004A6549"/>
    <w:rsid w:val="004A701C"/>
    <w:rsid w:val="004A7416"/>
    <w:rsid w:val="004A7935"/>
    <w:rsid w:val="004B0703"/>
    <w:rsid w:val="004B1219"/>
    <w:rsid w:val="004B1994"/>
    <w:rsid w:val="004B261C"/>
    <w:rsid w:val="004B2FA9"/>
    <w:rsid w:val="004B3FB0"/>
    <w:rsid w:val="004B408A"/>
    <w:rsid w:val="004B4DFB"/>
    <w:rsid w:val="004B5339"/>
    <w:rsid w:val="004B5817"/>
    <w:rsid w:val="004B59A8"/>
    <w:rsid w:val="004B5E91"/>
    <w:rsid w:val="004B6415"/>
    <w:rsid w:val="004B6760"/>
    <w:rsid w:val="004B67B6"/>
    <w:rsid w:val="004B79F7"/>
    <w:rsid w:val="004B7CAF"/>
    <w:rsid w:val="004B7FA3"/>
    <w:rsid w:val="004C05FC"/>
    <w:rsid w:val="004C09B4"/>
    <w:rsid w:val="004C1A11"/>
    <w:rsid w:val="004C1AB1"/>
    <w:rsid w:val="004C1B34"/>
    <w:rsid w:val="004C232E"/>
    <w:rsid w:val="004C309C"/>
    <w:rsid w:val="004C35E1"/>
    <w:rsid w:val="004C3B01"/>
    <w:rsid w:val="004C419C"/>
    <w:rsid w:val="004C4ABF"/>
    <w:rsid w:val="004C4B77"/>
    <w:rsid w:val="004C4D50"/>
    <w:rsid w:val="004C7AFA"/>
    <w:rsid w:val="004C7BD5"/>
    <w:rsid w:val="004D0582"/>
    <w:rsid w:val="004D07D0"/>
    <w:rsid w:val="004D07DF"/>
    <w:rsid w:val="004D26F2"/>
    <w:rsid w:val="004D27C5"/>
    <w:rsid w:val="004D3133"/>
    <w:rsid w:val="004D3230"/>
    <w:rsid w:val="004D3314"/>
    <w:rsid w:val="004D39FD"/>
    <w:rsid w:val="004D429B"/>
    <w:rsid w:val="004D4C44"/>
    <w:rsid w:val="004D55AD"/>
    <w:rsid w:val="004D5749"/>
    <w:rsid w:val="004D6372"/>
    <w:rsid w:val="004D7FDC"/>
    <w:rsid w:val="004E0D53"/>
    <w:rsid w:val="004E1C2C"/>
    <w:rsid w:val="004E23B0"/>
    <w:rsid w:val="004E2633"/>
    <w:rsid w:val="004E2A66"/>
    <w:rsid w:val="004E3287"/>
    <w:rsid w:val="004E39EB"/>
    <w:rsid w:val="004E4BC7"/>
    <w:rsid w:val="004E4DF7"/>
    <w:rsid w:val="004E5B81"/>
    <w:rsid w:val="004E6136"/>
    <w:rsid w:val="004E7D31"/>
    <w:rsid w:val="004E7D6B"/>
    <w:rsid w:val="004E7E9B"/>
    <w:rsid w:val="004F19AC"/>
    <w:rsid w:val="004F228B"/>
    <w:rsid w:val="004F24A0"/>
    <w:rsid w:val="004F417B"/>
    <w:rsid w:val="004F4AAB"/>
    <w:rsid w:val="004F54DA"/>
    <w:rsid w:val="004F56E5"/>
    <w:rsid w:val="004F5FBF"/>
    <w:rsid w:val="004F6097"/>
    <w:rsid w:val="004F7105"/>
    <w:rsid w:val="004F7D43"/>
    <w:rsid w:val="00501965"/>
    <w:rsid w:val="00502B11"/>
    <w:rsid w:val="0050383D"/>
    <w:rsid w:val="00503AD7"/>
    <w:rsid w:val="00503F96"/>
    <w:rsid w:val="00503FB9"/>
    <w:rsid w:val="00505CD3"/>
    <w:rsid w:val="00506304"/>
    <w:rsid w:val="005063E9"/>
    <w:rsid w:val="00506CA9"/>
    <w:rsid w:val="0050711C"/>
    <w:rsid w:val="00507A2B"/>
    <w:rsid w:val="00507B94"/>
    <w:rsid w:val="00510A59"/>
    <w:rsid w:val="00510C2A"/>
    <w:rsid w:val="00510FF6"/>
    <w:rsid w:val="0051116C"/>
    <w:rsid w:val="005118BC"/>
    <w:rsid w:val="0051194A"/>
    <w:rsid w:val="005119AB"/>
    <w:rsid w:val="0051206F"/>
    <w:rsid w:val="0051260B"/>
    <w:rsid w:val="00512B0A"/>
    <w:rsid w:val="00512BB8"/>
    <w:rsid w:val="005139BE"/>
    <w:rsid w:val="00513FFE"/>
    <w:rsid w:val="005142C0"/>
    <w:rsid w:val="0051616B"/>
    <w:rsid w:val="00516437"/>
    <w:rsid w:val="00516635"/>
    <w:rsid w:val="00516CC9"/>
    <w:rsid w:val="00517149"/>
    <w:rsid w:val="0051793B"/>
    <w:rsid w:val="00520A6D"/>
    <w:rsid w:val="00520A8C"/>
    <w:rsid w:val="00520C22"/>
    <w:rsid w:val="00520DD3"/>
    <w:rsid w:val="005214CE"/>
    <w:rsid w:val="00524116"/>
    <w:rsid w:val="00524BB1"/>
    <w:rsid w:val="00524C44"/>
    <w:rsid w:val="00524FD4"/>
    <w:rsid w:val="00525505"/>
    <w:rsid w:val="00525D75"/>
    <w:rsid w:val="00525F29"/>
    <w:rsid w:val="0052702E"/>
    <w:rsid w:val="00530278"/>
    <w:rsid w:val="005303A6"/>
    <w:rsid w:val="00530AD6"/>
    <w:rsid w:val="00530B86"/>
    <w:rsid w:val="00530DCB"/>
    <w:rsid w:val="00531462"/>
    <w:rsid w:val="00531A9A"/>
    <w:rsid w:val="0053207F"/>
    <w:rsid w:val="00533DAC"/>
    <w:rsid w:val="005346E2"/>
    <w:rsid w:val="0053542E"/>
    <w:rsid w:val="00535D8E"/>
    <w:rsid w:val="00535F3C"/>
    <w:rsid w:val="00536049"/>
    <w:rsid w:val="005363DC"/>
    <w:rsid w:val="0053682B"/>
    <w:rsid w:val="00536CB2"/>
    <w:rsid w:val="0054014D"/>
    <w:rsid w:val="005403A6"/>
    <w:rsid w:val="005409CF"/>
    <w:rsid w:val="00542777"/>
    <w:rsid w:val="00542A7B"/>
    <w:rsid w:val="00542CBD"/>
    <w:rsid w:val="00542CC3"/>
    <w:rsid w:val="00543D96"/>
    <w:rsid w:val="00544A56"/>
    <w:rsid w:val="00545083"/>
    <w:rsid w:val="005453B4"/>
    <w:rsid w:val="00545E7F"/>
    <w:rsid w:val="00546682"/>
    <w:rsid w:val="00546AA5"/>
    <w:rsid w:val="00547B66"/>
    <w:rsid w:val="00547CC6"/>
    <w:rsid w:val="00550B81"/>
    <w:rsid w:val="005516B6"/>
    <w:rsid w:val="00551998"/>
    <w:rsid w:val="00551F38"/>
    <w:rsid w:val="00553281"/>
    <w:rsid w:val="00553E4E"/>
    <w:rsid w:val="00553F32"/>
    <w:rsid w:val="0055411A"/>
    <w:rsid w:val="005543B9"/>
    <w:rsid w:val="00554411"/>
    <w:rsid w:val="00554900"/>
    <w:rsid w:val="00554F53"/>
    <w:rsid w:val="00555604"/>
    <w:rsid w:val="00555BF0"/>
    <w:rsid w:val="00556F71"/>
    <w:rsid w:val="005575CF"/>
    <w:rsid w:val="00560299"/>
    <w:rsid w:val="00560F88"/>
    <w:rsid w:val="005611E6"/>
    <w:rsid w:val="00561460"/>
    <w:rsid w:val="00561B2E"/>
    <w:rsid w:val="00562585"/>
    <w:rsid w:val="00562821"/>
    <w:rsid w:val="00563308"/>
    <w:rsid w:val="00564CE7"/>
    <w:rsid w:val="00564E11"/>
    <w:rsid w:val="005662DD"/>
    <w:rsid w:val="0056683F"/>
    <w:rsid w:val="00566C83"/>
    <w:rsid w:val="00567A40"/>
    <w:rsid w:val="00567C3D"/>
    <w:rsid w:val="005709E7"/>
    <w:rsid w:val="005735FD"/>
    <w:rsid w:val="00574744"/>
    <w:rsid w:val="00574ACE"/>
    <w:rsid w:val="00574E23"/>
    <w:rsid w:val="00574EBD"/>
    <w:rsid w:val="00576784"/>
    <w:rsid w:val="00576B0D"/>
    <w:rsid w:val="005774D5"/>
    <w:rsid w:val="00577BD3"/>
    <w:rsid w:val="005822B1"/>
    <w:rsid w:val="00582DB8"/>
    <w:rsid w:val="00582DFF"/>
    <w:rsid w:val="00583692"/>
    <w:rsid w:val="00583E48"/>
    <w:rsid w:val="00584B49"/>
    <w:rsid w:val="00584DDF"/>
    <w:rsid w:val="00585579"/>
    <w:rsid w:val="0058586D"/>
    <w:rsid w:val="00585BA2"/>
    <w:rsid w:val="005872FD"/>
    <w:rsid w:val="005873D4"/>
    <w:rsid w:val="00587A6C"/>
    <w:rsid w:val="00587DA3"/>
    <w:rsid w:val="00587F7B"/>
    <w:rsid w:val="00590886"/>
    <w:rsid w:val="00591161"/>
    <w:rsid w:val="00591BEE"/>
    <w:rsid w:val="0059275E"/>
    <w:rsid w:val="00592798"/>
    <w:rsid w:val="00593863"/>
    <w:rsid w:val="005945AF"/>
    <w:rsid w:val="00594B83"/>
    <w:rsid w:val="00594CB9"/>
    <w:rsid w:val="005965CA"/>
    <w:rsid w:val="00596919"/>
    <w:rsid w:val="00596AB7"/>
    <w:rsid w:val="005A03A4"/>
    <w:rsid w:val="005A1453"/>
    <w:rsid w:val="005A24A9"/>
    <w:rsid w:val="005A2679"/>
    <w:rsid w:val="005A26DF"/>
    <w:rsid w:val="005A367B"/>
    <w:rsid w:val="005A3EE4"/>
    <w:rsid w:val="005A415D"/>
    <w:rsid w:val="005A5C0C"/>
    <w:rsid w:val="005A631D"/>
    <w:rsid w:val="005A75E1"/>
    <w:rsid w:val="005A7A53"/>
    <w:rsid w:val="005A7B11"/>
    <w:rsid w:val="005B0744"/>
    <w:rsid w:val="005B12BF"/>
    <w:rsid w:val="005B1BB5"/>
    <w:rsid w:val="005B1FE1"/>
    <w:rsid w:val="005B23F2"/>
    <w:rsid w:val="005B24FF"/>
    <w:rsid w:val="005B267F"/>
    <w:rsid w:val="005B2B61"/>
    <w:rsid w:val="005B2F7E"/>
    <w:rsid w:val="005B318E"/>
    <w:rsid w:val="005B342C"/>
    <w:rsid w:val="005B3E89"/>
    <w:rsid w:val="005B5537"/>
    <w:rsid w:val="005B5915"/>
    <w:rsid w:val="005B5942"/>
    <w:rsid w:val="005B5B01"/>
    <w:rsid w:val="005B5BCF"/>
    <w:rsid w:val="005B5D34"/>
    <w:rsid w:val="005B5FBA"/>
    <w:rsid w:val="005B620B"/>
    <w:rsid w:val="005B6C69"/>
    <w:rsid w:val="005B6E70"/>
    <w:rsid w:val="005C052C"/>
    <w:rsid w:val="005C0AEF"/>
    <w:rsid w:val="005C16D9"/>
    <w:rsid w:val="005C2295"/>
    <w:rsid w:val="005C2CFD"/>
    <w:rsid w:val="005C2F10"/>
    <w:rsid w:val="005C5771"/>
    <w:rsid w:val="005C5775"/>
    <w:rsid w:val="005C67AC"/>
    <w:rsid w:val="005C6D0D"/>
    <w:rsid w:val="005C6FFE"/>
    <w:rsid w:val="005C7017"/>
    <w:rsid w:val="005C78A6"/>
    <w:rsid w:val="005C7A16"/>
    <w:rsid w:val="005C7F03"/>
    <w:rsid w:val="005D0FA1"/>
    <w:rsid w:val="005D1335"/>
    <w:rsid w:val="005D1D84"/>
    <w:rsid w:val="005D1E97"/>
    <w:rsid w:val="005D4610"/>
    <w:rsid w:val="005D50E3"/>
    <w:rsid w:val="005D5DD6"/>
    <w:rsid w:val="005D67A5"/>
    <w:rsid w:val="005D691D"/>
    <w:rsid w:val="005D6D6D"/>
    <w:rsid w:val="005E0BFD"/>
    <w:rsid w:val="005E1D55"/>
    <w:rsid w:val="005E2064"/>
    <w:rsid w:val="005E3451"/>
    <w:rsid w:val="005E352B"/>
    <w:rsid w:val="005E45F9"/>
    <w:rsid w:val="005E4674"/>
    <w:rsid w:val="005E4894"/>
    <w:rsid w:val="005E4D83"/>
    <w:rsid w:val="005E520E"/>
    <w:rsid w:val="005E5525"/>
    <w:rsid w:val="005E68C9"/>
    <w:rsid w:val="005E6A0E"/>
    <w:rsid w:val="005E6A5B"/>
    <w:rsid w:val="005F0438"/>
    <w:rsid w:val="005F1347"/>
    <w:rsid w:val="005F21BD"/>
    <w:rsid w:val="005F2A23"/>
    <w:rsid w:val="005F2E10"/>
    <w:rsid w:val="005F3253"/>
    <w:rsid w:val="005F3479"/>
    <w:rsid w:val="005F3526"/>
    <w:rsid w:val="005F35F3"/>
    <w:rsid w:val="005F3AB5"/>
    <w:rsid w:val="005F3B0B"/>
    <w:rsid w:val="005F3EE1"/>
    <w:rsid w:val="005F477F"/>
    <w:rsid w:val="005F71B6"/>
    <w:rsid w:val="005F7301"/>
    <w:rsid w:val="005F767B"/>
    <w:rsid w:val="005F7AD4"/>
    <w:rsid w:val="005F7DE2"/>
    <w:rsid w:val="006004E4"/>
    <w:rsid w:val="006007D2"/>
    <w:rsid w:val="00600B05"/>
    <w:rsid w:val="00600B2A"/>
    <w:rsid w:val="00600CB4"/>
    <w:rsid w:val="00601516"/>
    <w:rsid w:val="006017A6"/>
    <w:rsid w:val="00602072"/>
    <w:rsid w:val="00602BB3"/>
    <w:rsid w:val="00602EA9"/>
    <w:rsid w:val="00603440"/>
    <w:rsid w:val="00603B9C"/>
    <w:rsid w:val="0060587F"/>
    <w:rsid w:val="0060734E"/>
    <w:rsid w:val="0061018F"/>
    <w:rsid w:val="00610277"/>
    <w:rsid w:val="00610534"/>
    <w:rsid w:val="00610C1E"/>
    <w:rsid w:val="00610E61"/>
    <w:rsid w:val="00611FFC"/>
    <w:rsid w:val="006127D1"/>
    <w:rsid w:val="00613456"/>
    <w:rsid w:val="00613537"/>
    <w:rsid w:val="00613DC9"/>
    <w:rsid w:val="00614623"/>
    <w:rsid w:val="0061495F"/>
    <w:rsid w:val="00615637"/>
    <w:rsid w:val="006169BF"/>
    <w:rsid w:val="0062001F"/>
    <w:rsid w:val="00620DB0"/>
    <w:rsid w:val="0062125A"/>
    <w:rsid w:val="00621DBB"/>
    <w:rsid w:val="00621DC9"/>
    <w:rsid w:val="00622397"/>
    <w:rsid w:val="0062268C"/>
    <w:rsid w:val="00623469"/>
    <w:rsid w:val="0062383E"/>
    <w:rsid w:val="00623FDA"/>
    <w:rsid w:val="00624828"/>
    <w:rsid w:val="00624C7C"/>
    <w:rsid w:val="00624FF4"/>
    <w:rsid w:val="00626114"/>
    <w:rsid w:val="00627080"/>
    <w:rsid w:val="00627B81"/>
    <w:rsid w:val="00627C7C"/>
    <w:rsid w:val="00627DE7"/>
    <w:rsid w:val="00630EDA"/>
    <w:rsid w:val="0063209B"/>
    <w:rsid w:val="00633567"/>
    <w:rsid w:val="006344D3"/>
    <w:rsid w:val="00635E06"/>
    <w:rsid w:val="00636438"/>
    <w:rsid w:val="0063722F"/>
    <w:rsid w:val="0063781B"/>
    <w:rsid w:val="0064011E"/>
    <w:rsid w:val="006401BF"/>
    <w:rsid w:val="006414EF"/>
    <w:rsid w:val="00641B1E"/>
    <w:rsid w:val="00642142"/>
    <w:rsid w:val="00642728"/>
    <w:rsid w:val="00643A19"/>
    <w:rsid w:val="0064463E"/>
    <w:rsid w:val="00644955"/>
    <w:rsid w:val="006452D4"/>
    <w:rsid w:val="0064627C"/>
    <w:rsid w:val="00646740"/>
    <w:rsid w:val="00646B95"/>
    <w:rsid w:val="006471CF"/>
    <w:rsid w:val="00651E32"/>
    <w:rsid w:val="00651FA8"/>
    <w:rsid w:val="006521CB"/>
    <w:rsid w:val="00652248"/>
    <w:rsid w:val="006531B4"/>
    <w:rsid w:val="0065373F"/>
    <w:rsid w:val="00654303"/>
    <w:rsid w:val="00654B6E"/>
    <w:rsid w:val="00654CE5"/>
    <w:rsid w:val="006552A0"/>
    <w:rsid w:val="00655AC3"/>
    <w:rsid w:val="00655C28"/>
    <w:rsid w:val="006567E9"/>
    <w:rsid w:val="00656C0D"/>
    <w:rsid w:val="00657432"/>
    <w:rsid w:val="00657F72"/>
    <w:rsid w:val="006601D6"/>
    <w:rsid w:val="00660DCC"/>
    <w:rsid w:val="00661EEB"/>
    <w:rsid w:val="00662007"/>
    <w:rsid w:val="00662521"/>
    <w:rsid w:val="0066392D"/>
    <w:rsid w:val="00663E89"/>
    <w:rsid w:val="0066516C"/>
    <w:rsid w:val="00665997"/>
    <w:rsid w:val="00665ECA"/>
    <w:rsid w:val="006704EA"/>
    <w:rsid w:val="00670B8E"/>
    <w:rsid w:val="00670DF5"/>
    <w:rsid w:val="00670F52"/>
    <w:rsid w:val="006712DD"/>
    <w:rsid w:val="006714F5"/>
    <w:rsid w:val="00671CC4"/>
    <w:rsid w:val="006726D7"/>
    <w:rsid w:val="00673246"/>
    <w:rsid w:val="006736AD"/>
    <w:rsid w:val="006736E5"/>
    <w:rsid w:val="00673D28"/>
    <w:rsid w:val="00673FAC"/>
    <w:rsid w:val="0067412A"/>
    <w:rsid w:val="006745A7"/>
    <w:rsid w:val="00674933"/>
    <w:rsid w:val="0067537F"/>
    <w:rsid w:val="00675819"/>
    <w:rsid w:val="00675F22"/>
    <w:rsid w:val="00676297"/>
    <w:rsid w:val="0067788A"/>
    <w:rsid w:val="00677D1E"/>
    <w:rsid w:val="006800F8"/>
    <w:rsid w:val="006812A9"/>
    <w:rsid w:val="00681B77"/>
    <w:rsid w:val="006823CE"/>
    <w:rsid w:val="0068250C"/>
    <w:rsid w:val="006825DE"/>
    <w:rsid w:val="00682F0D"/>
    <w:rsid w:val="006841B2"/>
    <w:rsid w:val="006843B5"/>
    <w:rsid w:val="00684A06"/>
    <w:rsid w:val="00684A5C"/>
    <w:rsid w:val="0068593D"/>
    <w:rsid w:val="00686599"/>
    <w:rsid w:val="006865A1"/>
    <w:rsid w:val="00686D75"/>
    <w:rsid w:val="00687555"/>
    <w:rsid w:val="00687A96"/>
    <w:rsid w:val="00687DBA"/>
    <w:rsid w:val="00690486"/>
    <w:rsid w:val="00690902"/>
    <w:rsid w:val="00691094"/>
    <w:rsid w:val="00692FC6"/>
    <w:rsid w:val="00693831"/>
    <w:rsid w:val="00693A5B"/>
    <w:rsid w:val="006952F5"/>
    <w:rsid w:val="00695E68"/>
    <w:rsid w:val="00695EA1"/>
    <w:rsid w:val="00695EF6"/>
    <w:rsid w:val="006A020F"/>
    <w:rsid w:val="006A1432"/>
    <w:rsid w:val="006A1C50"/>
    <w:rsid w:val="006A1CAD"/>
    <w:rsid w:val="006A32C1"/>
    <w:rsid w:val="006A3A83"/>
    <w:rsid w:val="006A547F"/>
    <w:rsid w:val="006A548B"/>
    <w:rsid w:val="006A5A7D"/>
    <w:rsid w:val="006A5AF0"/>
    <w:rsid w:val="006A61BB"/>
    <w:rsid w:val="006A6675"/>
    <w:rsid w:val="006A6C13"/>
    <w:rsid w:val="006A6CB5"/>
    <w:rsid w:val="006B1334"/>
    <w:rsid w:val="006B19D6"/>
    <w:rsid w:val="006B1A1C"/>
    <w:rsid w:val="006B1BC8"/>
    <w:rsid w:val="006B1FFD"/>
    <w:rsid w:val="006B22AB"/>
    <w:rsid w:val="006B327E"/>
    <w:rsid w:val="006B3635"/>
    <w:rsid w:val="006B36A5"/>
    <w:rsid w:val="006B4209"/>
    <w:rsid w:val="006B43D1"/>
    <w:rsid w:val="006B448E"/>
    <w:rsid w:val="006B725A"/>
    <w:rsid w:val="006C0DD4"/>
    <w:rsid w:val="006C1A71"/>
    <w:rsid w:val="006C2260"/>
    <w:rsid w:val="006C2540"/>
    <w:rsid w:val="006C2868"/>
    <w:rsid w:val="006C34EE"/>
    <w:rsid w:val="006C3512"/>
    <w:rsid w:val="006C3564"/>
    <w:rsid w:val="006C35DF"/>
    <w:rsid w:val="006C3B76"/>
    <w:rsid w:val="006C419E"/>
    <w:rsid w:val="006C4965"/>
    <w:rsid w:val="006C49CB"/>
    <w:rsid w:val="006C503F"/>
    <w:rsid w:val="006C5287"/>
    <w:rsid w:val="006C5FE7"/>
    <w:rsid w:val="006C6390"/>
    <w:rsid w:val="006C6599"/>
    <w:rsid w:val="006C6CEB"/>
    <w:rsid w:val="006C7CF9"/>
    <w:rsid w:val="006D16FC"/>
    <w:rsid w:val="006D2B6B"/>
    <w:rsid w:val="006D39A9"/>
    <w:rsid w:val="006D3CCC"/>
    <w:rsid w:val="006D3FC1"/>
    <w:rsid w:val="006D5DF0"/>
    <w:rsid w:val="006D5F2A"/>
    <w:rsid w:val="006D6045"/>
    <w:rsid w:val="006D61B2"/>
    <w:rsid w:val="006D6A35"/>
    <w:rsid w:val="006D6B3C"/>
    <w:rsid w:val="006D7822"/>
    <w:rsid w:val="006D7E38"/>
    <w:rsid w:val="006E000F"/>
    <w:rsid w:val="006E00FF"/>
    <w:rsid w:val="006E01A5"/>
    <w:rsid w:val="006E02FE"/>
    <w:rsid w:val="006E03EE"/>
    <w:rsid w:val="006E06DD"/>
    <w:rsid w:val="006E112B"/>
    <w:rsid w:val="006E2728"/>
    <w:rsid w:val="006E2C2F"/>
    <w:rsid w:val="006E2CCA"/>
    <w:rsid w:val="006E3276"/>
    <w:rsid w:val="006E3ACE"/>
    <w:rsid w:val="006E400C"/>
    <w:rsid w:val="006E44B2"/>
    <w:rsid w:val="006E45C0"/>
    <w:rsid w:val="006E47DA"/>
    <w:rsid w:val="006E5188"/>
    <w:rsid w:val="006E63EC"/>
    <w:rsid w:val="006F02F5"/>
    <w:rsid w:val="006F07F3"/>
    <w:rsid w:val="006F11DE"/>
    <w:rsid w:val="006F17BE"/>
    <w:rsid w:val="006F1C95"/>
    <w:rsid w:val="006F2597"/>
    <w:rsid w:val="006F2601"/>
    <w:rsid w:val="006F2F22"/>
    <w:rsid w:val="006F381A"/>
    <w:rsid w:val="006F3C81"/>
    <w:rsid w:val="006F40BC"/>
    <w:rsid w:val="006F54CB"/>
    <w:rsid w:val="006F5AEC"/>
    <w:rsid w:val="006F6026"/>
    <w:rsid w:val="006F7D41"/>
    <w:rsid w:val="00700DCA"/>
    <w:rsid w:val="007011B7"/>
    <w:rsid w:val="00701673"/>
    <w:rsid w:val="00701A7D"/>
    <w:rsid w:val="00701D78"/>
    <w:rsid w:val="007024A4"/>
    <w:rsid w:val="007027D0"/>
    <w:rsid w:val="00702C5D"/>
    <w:rsid w:val="00703058"/>
    <w:rsid w:val="00703119"/>
    <w:rsid w:val="00703947"/>
    <w:rsid w:val="00703E58"/>
    <w:rsid w:val="007044F7"/>
    <w:rsid w:val="00704627"/>
    <w:rsid w:val="00705868"/>
    <w:rsid w:val="00705D0C"/>
    <w:rsid w:val="007061FB"/>
    <w:rsid w:val="0070645C"/>
    <w:rsid w:val="007074FB"/>
    <w:rsid w:val="007075F9"/>
    <w:rsid w:val="00707C91"/>
    <w:rsid w:val="00710996"/>
    <w:rsid w:val="00711B7A"/>
    <w:rsid w:val="007125CD"/>
    <w:rsid w:val="00712774"/>
    <w:rsid w:val="0071292D"/>
    <w:rsid w:val="00713F9D"/>
    <w:rsid w:val="00714307"/>
    <w:rsid w:val="00715158"/>
    <w:rsid w:val="00716459"/>
    <w:rsid w:val="00716C0B"/>
    <w:rsid w:val="00717557"/>
    <w:rsid w:val="0072006F"/>
    <w:rsid w:val="00720F13"/>
    <w:rsid w:val="00721006"/>
    <w:rsid w:val="00721630"/>
    <w:rsid w:val="00721EB3"/>
    <w:rsid w:val="00722267"/>
    <w:rsid w:val="00722F14"/>
    <w:rsid w:val="007237F6"/>
    <w:rsid w:val="00724841"/>
    <w:rsid w:val="00725071"/>
    <w:rsid w:val="007251F2"/>
    <w:rsid w:val="0072617F"/>
    <w:rsid w:val="00726191"/>
    <w:rsid w:val="00726948"/>
    <w:rsid w:val="00726BFE"/>
    <w:rsid w:val="00727507"/>
    <w:rsid w:val="00727B8A"/>
    <w:rsid w:val="007301FB"/>
    <w:rsid w:val="0073129A"/>
    <w:rsid w:val="00732228"/>
    <w:rsid w:val="007326A3"/>
    <w:rsid w:val="007328D9"/>
    <w:rsid w:val="007336E9"/>
    <w:rsid w:val="00733AFF"/>
    <w:rsid w:val="007345CE"/>
    <w:rsid w:val="0073487E"/>
    <w:rsid w:val="007349E7"/>
    <w:rsid w:val="00734AB1"/>
    <w:rsid w:val="00736422"/>
    <w:rsid w:val="007376D2"/>
    <w:rsid w:val="00737989"/>
    <w:rsid w:val="007402A1"/>
    <w:rsid w:val="007403DC"/>
    <w:rsid w:val="00741386"/>
    <w:rsid w:val="0074193D"/>
    <w:rsid w:val="007442A2"/>
    <w:rsid w:val="00745D9A"/>
    <w:rsid w:val="0074670C"/>
    <w:rsid w:val="00746A3D"/>
    <w:rsid w:val="00746D38"/>
    <w:rsid w:val="0074725D"/>
    <w:rsid w:val="007474F8"/>
    <w:rsid w:val="00750136"/>
    <w:rsid w:val="00751979"/>
    <w:rsid w:val="00752560"/>
    <w:rsid w:val="00752B2C"/>
    <w:rsid w:val="00753B53"/>
    <w:rsid w:val="00754101"/>
    <w:rsid w:val="007542AD"/>
    <w:rsid w:val="00754D49"/>
    <w:rsid w:val="0075515A"/>
    <w:rsid w:val="007560AA"/>
    <w:rsid w:val="007563AF"/>
    <w:rsid w:val="007564C3"/>
    <w:rsid w:val="00756D28"/>
    <w:rsid w:val="00760E4B"/>
    <w:rsid w:val="007615A1"/>
    <w:rsid w:val="007619DA"/>
    <w:rsid w:val="00761F2C"/>
    <w:rsid w:val="00763B64"/>
    <w:rsid w:val="00763B84"/>
    <w:rsid w:val="00763C4B"/>
    <w:rsid w:val="00764014"/>
    <w:rsid w:val="00764698"/>
    <w:rsid w:val="00764A77"/>
    <w:rsid w:val="00765A7E"/>
    <w:rsid w:val="00766678"/>
    <w:rsid w:val="007701AE"/>
    <w:rsid w:val="007701D1"/>
    <w:rsid w:val="007704ED"/>
    <w:rsid w:val="00770542"/>
    <w:rsid w:val="00770F6C"/>
    <w:rsid w:val="00771188"/>
    <w:rsid w:val="0077182B"/>
    <w:rsid w:val="00771F17"/>
    <w:rsid w:val="0077250B"/>
    <w:rsid w:val="007726DD"/>
    <w:rsid w:val="00772C6D"/>
    <w:rsid w:val="0077311F"/>
    <w:rsid w:val="0077406F"/>
    <w:rsid w:val="0077472F"/>
    <w:rsid w:val="00774C05"/>
    <w:rsid w:val="00775E52"/>
    <w:rsid w:val="00775E76"/>
    <w:rsid w:val="007763CA"/>
    <w:rsid w:val="00776807"/>
    <w:rsid w:val="00776883"/>
    <w:rsid w:val="00776FA2"/>
    <w:rsid w:val="00777671"/>
    <w:rsid w:val="00780046"/>
    <w:rsid w:val="007814EE"/>
    <w:rsid w:val="007815CA"/>
    <w:rsid w:val="007817C7"/>
    <w:rsid w:val="007819EB"/>
    <w:rsid w:val="00781D15"/>
    <w:rsid w:val="00782889"/>
    <w:rsid w:val="007841F3"/>
    <w:rsid w:val="00784BA8"/>
    <w:rsid w:val="00784E58"/>
    <w:rsid w:val="00785C89"/>
    <w:rsid w:val="0078651F"/>
    <w:rsid w:val="00787774"/>
    <w:rsid w:val="007878C2"/>
    <w:rsid w:val="007901A0"/>
    <w:rsid w:val="00790B04"/>
    <w:rsid w:val="00790B4A"/>
    <w:rsid w:val="00790E97"/>
    <w:rsid w:val="00791D4E"/>
    <w:rsid w:val="007921AC"/>
    <w:rsid w:val="00792810"/>
    <w:rsid w:val="00792D09"/>
    <w:rsid w:val="0079328D"/>
    <w:rsid w:val="007933DC"/>
    <w:rsid w:val="00793EE3"/>
    <w:rsid w:val="0079487B"/>
    <w:rsid w:val="00795A2D"/>
    <w:rsid w:val="00795EA8"/>
    <w:rsid w:val="00796123"/>
    <w:rsid w:val="00796480"/>
    <w:rsid w:val="0079764B"/>
    <w:rsid w:val="007977EB"/>
    <w:rsid w:val="00797F57"/>
    <w:rsid w:val="007A0B9A"/>
    <w:rsid w:val="007A1768"/>
    <w:rsid w:val="007A1F4A"/>
    <w:rsid w:val="007A232A"/>
    <w:rsid w:val="007A235C"/>
    <w:rsid w:val="007A2D6E"/>
    <w:rsid w:val="007A3227"/>
    <w:rsid w:val="007A334A"/>
    <w:rsid w:val="007A3806"/>
    <w:rsid w:val="007A40CB"/>
    <w:rsid w:val="007A42D4"/>
    <w:rsid w:val="007A4C23"/>
    <w:rsid w:val="007A5259"/>
    <w:rsid w:val="007A5878"/>
    <w:rsid w:val="007A5B91"/>
    <w:rsid w:val="007A62FC"/>
    <w:rsid w:val="007A64FB"/>
    <w:rsid w:val="007A79AA"/>
    <w:rsid w:val="007B0E04"/>
    <w:rsid w:val="007B2218"/>
    <w:rsid w:val="007B3D03"/>
    <w:rsid w:val="007B4892"/>
    <w:rsid w:val="007B4B9D"/>
    <w:rsid w:val="007B4F38"/>
    <w:rsid w:val="007C01D5"/>
    <w:rsid w:val="007C033B"/>
    <w:rsid w:val="007C0EB3"/>
    <w:rsid w:val="007C2176"/>
    <w:rsid w:val="007C3E81"/>
    <w:rsid w:val="007C4533"/>
    <w:rsid w:val="007C4669"/>
    <w:rsid w:val="007C4F48"/>
    <w:rsid w:val="007C5441"/>
    <w:rsid w:val="007C5CD7"/>
    <w:rsid w:val="007C6178"/>
    <w:rsid w:val="007C7092"/>
    <w:rsid w:val="007C745A"/>
    <w:rsid w:val="007D0D01"/>
    <w:rsid w:val="007D198C"/>
    <w:rsid w:val="007D2464"/>
    <w:rsid w:val="007D24ED"/>
    <w:rsid w:val="007D3A43"/>
    <w:rsid w:val="007D44AC"/>
    <w:rsid w:val="007D4635"/>
    <w:rsid w:val="007D4917"/>
    <w:rsid w:val="007D4D22"/>
    <w:rsid w:val="007D5B27"/>
    <w:rsid w:val="007D67FB"/>
    <w:rsid w:val="007D7A9A"/>
    <w:rsid w:val="007E0BCE"/>
    <w:rsid w:val="007E0F7E"/>
    <w:rsid w:val="007E1CD6"/>
    <w:rsid w:val="007E4864"/>
    <w:rsid w:val="007E5217"/>
    <w:rsid w:val="007E523B"/>
    <w:rsid w:val="007E6353"/>
    <w:rsid w:val="007E6480"/>
    <w:rsid w:val="007F0D91"/>
    <w:rsid w:val="007F11B6"/>
    <w:rsid w:val="007F15DD"/>
    <w:rsid w:val="007F18D8"/>
    <w:rsid w:val="007F1EB8"/>
    <w:rsid w:val="007F2619"/>
    <w:rsid w:val="007F283E"/>
    <w:rsid w:val="007F2D35"/>
    <w:rsid w:val="007F2F31"/>
    <w:rsid w:val="007F3149"/>
    <w:rsid w:val="007F3FBF"/>
    <w:rsid w:val="007F5348"/>
    <w:rsid w:val="007F54E5"/>
    <w:rsid w:val="007F5C9E"/>
    <w:rsid w:val="007F6363"/>
    <w:rsid w:val="007F6576"/>
    <w:rsid w:val="007F66A6"/>
    <w:rsid w:val="007F67D7"/>
    <w:rsid w:val="007F7400"/>
    <w:rsid w:val="007F796C"/>
    <w:rsid w:val="007F7AC9"/>
    <w:rsid w:val="007F7C77"/>
    <w:rsid w:val="00800801"/>
    <w:rsid w:val="00801865"/>
    <w:rsid w:val="00801D58"/>
    <w:rsid w:val="0080254B"/>
    <w:rsid w:val="008027DB"/>
    <w:rsid w:val="00803371"/>
    <w:rsid w:val="00804824"/>
    <w:rsid w:val="00804CF4"/>
    <w:rsid w:val="008056F6"/>
    <w:rsid w:val="00805E0A"/>
    <w:rsid w:val="00806376"/>
    <w:rsid w:val="008069B2"/>
    <w:rsid w:val="00806C26"/>
    <w:rsid w:val="008070C6"/>
    <w:rsid w:val="00807675"/>
    <w:rsid w:val="00807772"/>
    <w:rsid w:val="00807BF9"/>
    <w:rsid w:val="00807CAA"/>
    <w:rsid w:val="00807FF2"/>
    <w:rsid w:val="00811056"/>
    <w:rsid w:val="0081134D"/>
    <w:rsid w:val="00811C36"/>
    <w:rsid w:val="0081260F"/>
    <w:rsid w:val="00812FC1"/>
    <w:rsid w:val="0081535E"/>
    <w:rsid w:val="0081543B"/>
    <w:rsid w:val="00815C5C"/>
    <w:rsid w:val="00815E93"/>
    <w:rsid w:val="00816811"/>
    <w:rsid w:val="00816E48"/>
    <w:rsid w:val="008171FB"/>
    <w:rsid w:val="00820541"/>
    <w:rsid w:val="00821740"/>
    <w:rsid w:val="00821AFE"/>
    <w:rsid w:val="00821C7A"/>
    <w:rsid w:val="0082313D"/>
    <w:rsid w:val="0082346A"/>
    <w:rsid w:val="008239EE"/>
    <w:rsid w:val="008241C9"/>
    <w:rsid w:val="00825573"/>
    <w:rsid w:val="008258D9"/>
    <w:rsid w:val="008264D1"/>
    <w:rsid w:val="008304BC"/>
    <w:rsid w:val="00830694"/>
    <w:rsid w:val="0083227B"/>
    <w:rsid w:val="00832824"/>
    <w:rsid w:val="00833217"/>
    <w:rsid w:val="00833E46"/>
    <w:rsid w:val="0083424E"/>
    <w:rsid w:val="008346FA"/>
    <w:rsid w:val="00834813"/>
    <w:rsid w:val="00835187"/>
    <w:rsid w:val="008354EE"/>
    <w:rsid w:val="008358B3"/>
    <w:rsid w:val="008375A5"/>
    <w:rsid w:val="00837C89"/>
    <w:rsid w:val="00837D17"/>
    <w:rsid w:val="0084097E"/>
    <w:rsid w:val="0084116F"/>
    <w:rsid w:val="00841187"/>
    <w:rsid w:val="008426B9"/>
    <w:rsid w:val="00842B35"/>
    <w:rsid w:val="00843423"/>
    <w:rsid w:val="00843BBA"/>
    <w:rsid w:val="00845799"/>
    <w:rsid w:val="00846FA6"/>
    <w:rsid w:val="0084709E"/>
    <w:rsid w:val="00850572"/>
    <w:rsid w:val="00850979"/>
    <w:rsid w:val="00850D4E"/>
    <w:rsid w:val="0085109F"/>
    <w:rsid w:val="00851D8E"/>
    <w:rsid w:val="008522E2"/>
    <w:rsid w:val="00852349"/>
    <w:rsid w:val="00852AE3"/>
    <w:rsid w:val="00852FD8"/>
    <w:rsid w:val="0085303E"/>
    <w:rsid w:val="00853242"/>
    <w:rsid w:val="00853DFA"/>
    <w:rsid w:val="008542E7"/>
    <w:rsid w:val="008545F6"/>
    <w:rsid w:val="00854810"/>
    <w:rsid w:val="00854E86"/>
    <w:rsid w:val="0085606C"/>
    <w:rsid w:val="0085616C"/>
    <w:rsid w:val="008562ED"/>
    <w:rsid w:val="00856D3E"/>
    <w:rsid w:val="00860574"/>
    <w:rsid w:val="008606B2"/>
    <w:rsid w:val="008608CA"/>
    <w:rsid w:val="0086096F"/>
    <w:rsid w:val="00861516"/>
    <w:rsid w:val="00861A8A"/>
    <w:rsid w:val="00861B9B"/>
    <w:rsid w:val="0086208D"/>
    <w:rsid w:val="0086266D"/>
    <w:rsid w:val="008629F5"/>
    <w:rsid w:val="00862B1B"/>
    <w:rsid w:val="00862DC0"/>
    <w:rsid w:val="00863E3D"/>
    <w:rsid w:val="00863F77"/>
    <w:rsid w:val="00864080"/>
    <w:rsid w:val="008644A0"/>
    <w:rsid w:val="00865011"/>
    <w:rsid w:val="008668C8"/>
    <w:rsid w:val="0086782D"/>
    <w:rsid w:val="00867C43"/>
    <w:rsid w:val="00867E9C"/>
    <w:rsid w:val="008706BC"/>
    <w:rsid w:val="00871A12"/>
    <w:rsid w:val="00871A53"/>
    <w:rsid w:val="00872534"/>
    <w:rsid w:val="0087290B"/>
    <w:rsid w:val="008758C3"/>
    <w:rsid w:val="00876043"/>
    <w:rsid w:val="008760F2"/>
    <w:rsid w:val="0087745F"/>
    <w:rsid w:val="00877B5D"/>
    <w:rsid w:val="00881A97"/>
    <w:rsid w:val="008823A8"/>
    <w:rsid w:val="00882F69"/>
    <w:rsid w:val="008830AC"/>
    <w:rsid w:val="0088350B"/>
    <w:rsid w:val="00883A3A"/>
    <w:rsid w:val="00883FA2"/>
    <w:rsid w:val="008848B7"/>
    <w:rsid w:val="00884FB6"/>
    <w:rsid w:val="008853E3"/>
    <w:rsid w:val="00885B6D"/>
    <w:rsid w:val="00885CDC"/>
    <w:rsid w:val="00886057"/>
    <w:rsid w:val="0088659A"/>
    <w:rsid w:val="008875A4"/>
    <w:rsid w:val="00887AA1"/>
    <w:rsid w:val="008904FC"/>
    <w:rsid w:val="00890AB4"/>
    <w:rsid w:val="0089185B"/>
    <w:rsid w:val="00891877"/>
    <w:rsid w:val="00892505"/>
    <w:rsid w:val="00892CDD"/>
    <w:rsid w:val="00893782"/>
    <w:rsid w:val="00893A86"/>
    <w:rsid w:val="0089455F"/>
    <w:rsid w:val="00894617"/>
    <w:rsid w:val="00895B37"/>
    <w:rsid w:val="0089626F"/>
    <w:rsid w:val="00897A59"/>
    <w:rsid w:val="008A03A1"/>
    <w:rsid w:val="008A0659"/>
    <w:rsid w:val="008A2EB9"/>
    <w:rsid w:val="008A32C8"/>
    <w:rsid w:val="008A3A23"/>
    <w:rsid w:val="008A3AFA"/>
    <w:rsid w:val="008A3BBE"/>
    <w:rsid w:val="008A42C9"/>
    <w:rsid w:val="008A45FF"/>
    <w:rsid w:val="008A5EF2"/>
    <w:rsid w:val="008A6F2A"/>
    <w:rsid w:val="008A7844"/>
    <w:rsid w:val="008A7C88"/>
    <w:rsid w:val="008A7EBF"/>
    <w:rsid w:val="008B03D6"/>
    <w:rsid w:val="008B26F5"/>
    <w:rsid w:val="008B2F81"/>
    <w:rsid w:val="008B4E1A"/>
    <w:rsid w:val="008B5680"/>
    <w:rsid w:val="008B6FE1"/>
    <w:rsid w:val="008B79A9"/>
    <w:rsid w:val="008C0752"/>
    <w:rsid w:val="008C1702"/>
    <w:rsid w:val="008C181F"/>
    <w:rsid w:val="008C1C28"/>
    <w:rsid w:val="008C2682"/>
    <w:rsid w:val="008C2C74"/>
    <w:rsid w:val="008C3B33"/>
    <w:rsid w:val="008C4102"/>
    <w:rsid w:val="008C680E"/>
    <w:rsid w:val="008C6EC1"/>
    <w:rsid w:val="008D20D6"/>
    <w:rsid w:val="008D3510"/>
    <w:rsid w:val="008D42A5"/>
    <w:rsid w:val="008D4CC9"/>
    <w:rsid w:val="008D4DD7"/>
    <w:rsid w:val="008D5BF3"/>
    <w:rsid w:val="008D5CB9"/>
    <w:rsid w:val="008D5FDF"/>
    <w:rsid w:val="008D61C9"/>
    <w:rsid w:val="008D7527"/>
    <w:rsid w:val="008D7B09"/>
    <w:rsid w:val="008D7C45"/>
    <w:rsid w:val="008E231E"/>
    <w:rsid w:val="008E2888"/>
    <w:rsid w:val="008E2C54"/>
    <w:rsid w:val="008E4032"/>
    <w:rsid w:val="008E5178"/>
    <w:rsid w:val="008E60C0"/>
    <w:rsid w:val="008E660A"/>
    <w:rsid w:val="008E6FC6"/>
    <w:rsid w:val="008E73A7"/>
    <w:rsid w:val="008E755A"/>
    <w:rsid w:val="008E7694"/>
    <w:rsid w:val="008E770F"/>
    <w:rsid w:val="008E7C32"/>
    <w:rsid w:val="008F0048"/>
    <w:rsid w:val="008F0A67"/>
    <w:rsid w:val="008F1D4B"/>
    <w:rsid w:val="008F2907"/>
    <w:rsid w:val="008F2B36"/>
    <w:rsid w:val="008F2CBC"/>
    <w:rsid w:val="008F3BD2"/>
    <w:rsid w:val="008F5E80"/>
    <w:rsid w:val="008F5FF1"/>
    <w:rsid w:val="008F7E40"/>
    <w:rsid w:val="009013DE"/>
    <w:rsid w:val="00902FF9"/>
    <w:rsid w:val="009040C8"/>
    <w:rsid w:val="009043AE"/>
    <w:rsid w:val="00904679"/>
    <w:rsid w:val="00904EE6"/>
    <w:rsid w:val="00905D62"/>
    <w:rsid w:val="00907531"/>
    <w:rsid w:val="0090780B"/>
    <w:rsid w:val="00907F23"/>
    <w:rsid w:val="00912B0F"/>
    <w:rsid w:val="0091310B"/>
    <w:rsid w:val="00916033"/>
    <w:rsid w:val="009163E9"/>
    <w:rsid w:val="0091722D"/>
    <w:rsid w:val="00917C11"/>
    <w:rsid w:val="00917CE3"/>
    <w:rsid w:val="00917F32"/>
    <w:rsid w:val="00920782"/>
    <w:rsid w:val="00922230"/>
    <w:rsid w:val="009223BF"/>
    <w:rsid w:val="00922BF3"/>
    <w:rsid w:val="00923179"/>
    <w:rsid w:val="00925F9F"/>
    <w:rsid w:val="00925FD3"/>
    <w:rsid w:val="009262C5"/>
    <w:rsid w:val="00926BA9"/>
    <w:rsid w:val="009272FA"/>
    <w:rsid w:val="00927562"/>
    <w:rsid w:val="00927A51"/>
    <w:rsid w:val="00930121"/>
    <w:rsid w:val="00930778"/>
    <w:rsid w:val="00930C0E"/>
    <w:rsid w:val="00930CB9"/>
    <w:rsid w:val="0093108D"/>
    <w:rsid w:val="00932B6D"/>
    <w:rsid w:val="009336C2"/>
    <w:rsid w:val="0093399C"/>
    <w:rsid w:val="00933C7F"/>
    <w:rsid w:val="00934D33"/>
    <w:rsid w:val="009354F0"/>
    <w:rsid w:val="00935E3D"/>
    <w:rsid w:val="009363DB"/>
    <w:rsid w:val="009368B0"/>
    <w:rsid w:val="00937567"/>
    <w:rsid w:val="00940409"/>
    <w:rsid w:val="00940640"/>
    <w:rsid w:val="009415BC"/>
    <w:rsid w:val="00942247"/>
    <w:rsid w:val="009424A8"/>
    <w:rsid w:val="00942751"/>
    <w:rsid w:val="00942DFA"/>
    <w:rsid w:val="00944AE6"/>
    <w:rsid w:val="009450F0"/>
    <w:rsid w:val="00945156"/>
    <w:rsid w:val="00945DB7"/>
    <w:rsid w:val="00945FD5"/>
    <w:rsid w:val="0094777C"/>
    <w:rsid w:val="00950C22"/>
    <w:rsid w:val="0095120E"/>
    <w:rsid w:val="00952996"/>
    <w:rsid w:val="00954B79"/>
    <w:rsid w:val="009554A3"/>
    <w:rsid w:val="009554C7"/>
    <w:rsid w:val="00956094"/>
    <w:rsid w:val="00956183"/>
    <w:rsid w:val="00956348"/>
    <w:rsid w:val="009563D8"/>
    <w:rsid w:val="00956596"/>
    <w:rsid w:val="00956905"/>
    <w:rsid w:val="00957124"/>
    <w:rsid w:val="00957F6E"/>
    <w:rsid w:val="00960282"/>
    <w:rsid w:val="00960D72"/>
    <w:rsid w:val="00962818"/>
    <w:rsid w:val="009645F4"/>
    <w:rsid w:val="00964643"/>
    <w:rsid w:val="00964B42"/>
    <w:rsid w:val="0096519D"/>
    <w:rsid w:val="009652FD"/>
    <w:rsid w:val="00966EE1"/>
    <w:rsid w:val="00967DC3"/>
    <w:rsid w:val="009714B5"/>
    <w:rsid w:val="00971A9F"/>
    <w:rsid w:val="00972028"/>
    <w:rsid w:val="00972065"/>
    <w:rsid w:val="0097376B"/>
    <w:rsid w:val="009749F6"/>
    <w:rsid w:val="009750A5"/>
    <w:rsid w:val="00976531"/>
    <w:rsid w:val="0097749E"/>
    <w:rsid w:val="009778BB"/>
    <w:rsid w:val="009778E2"/>
    <w:rsid w:val="00977A9F"/>
    <w:rsid w:val="00977BFD"/>
    <w:rsid w:val="00980485"/>
    <w:rsid w:val="00981026"/>
    <w:rsid w:val="00981957"/>
    <w:rsid w:val="00982ADA"/>
    <w:rsid w:val="0098410E"/>
    <w:rsid w:val="0098583C"/>
    <w:rsid w:val="009863F9"/>
    <w:rsid w:val="0098688E"/>
    <w:rsid w:val="0098733E"/>
    <w:rsid w:val="00990C2A"/>
    <w:rsid w:val="00992E3B"/>
    <w:rsid w:val="00995873"/>
    <w:rsid w:val="00997D14"/>
    <w:rsid w:val="009A009B"/>
    <w:rsid w:val="009A015B"/>
    <w:rsid w:val="009A1383"/>
    <w:rsid w:val="009A1AC8"/>
    <w:rsid w:val="009A1DF3"/>
    <w:rsid w:val="009A245C"/>
    <w:rsid w:val="009A27BD"/>
    <w:rsid w:val="009A3CE0"/>
    <w:rsid w:val="009A494A"/>
    <w:rsid w:val="009A4953"/>
    <w:rsid w:val="009A4E9E"/>
    <w:rsid w:val="009A511E"/>
    <w:rsid w:val="009A587A"/>
    <w:rsid w:val="009A5888"/>
    <w:rsid w:val="009A5C0D"/>
    <w:rsid w:val="009A5D72"/>
    <w:rsid w:val="009A5FB8"/>
    <w:rsid w:val="009A604B"/>
    <w:rsid w:val="009A669A"/>
    <w:rsid w:val="009A69DE"/>
    <w:rsid w:val="009A6A9A"/>
    <w:rsid w:val="009A739C"/>
    <w:rsid w:val="009A783E"/>
    <w:rsid w:val="009A7ABC"/>
    <w:rsid w:val="009B10EC"/>
    <w:rsid w:val="009B1DB7"/>
    <w:rsid w:val="009B22CC"/>
    <w:rsid w:val="009B2F10"/>
    <w:rsid w:val="009B360E"/>
    <w:rsid w:val="009B4A15"/>
    <w:rsid w:val="009B528F"/>
    <w:rsid w:val="009B530D"/>
    <w:rsid w:val="009B5756"/>
    <w:rsid w:val="009B5785"/>
    <w:rsid w:val="009B595C"/>
    <w:rsid w:val="009B6262"/>
    <w:rsid w:val="009B6EE5"/>
    <w:rsid w:val="009B72CE"/>
    <w:rsid w:val="009B7A70"/>
    <w:rsid w:val="009C17AF"/>
    <w:rsid w:val="009C1C88"/>
    <w:rsid w:val="009C1DC5"/>
    <w:rsid w:val="009C22E9"/>
    <w:rsid w:val="009C44BE"/>
    <w:rsid w:val="009C453C"/>
    <w:rsid w:val="009C4881"/>
    <w:rsid w:val="009C4C57"/>
    <w:rsid w:val="009C6068"/>
    <w:rsid w:val="009C72A2"/>
    <w:rsid w:val="009C7440"/>
    <w:rsid w:val="009C7B7A"/>
    <w:rsid w:val="009D0C05"/>
    <w:rsid w:val="009D13DF"/>
    <w:rsid w:val="009D2024"/>
    <w:rsid w:val="009D2209"/>
    <w:rsid w:val="009D29CB"/>
    <w:rsid w:val="009D3159"/>
    <w:rsid w:val="009D3553"/>
    <w:rsid w:val="009D386E"/>
    <w:rsid w:val="009D44FE"/>
    <w:rsid w:val="009D4ED5"/>
    <w:rsid w:val="009D4F1C"/>
    <w:rsid w:val="009D52F5"/>
    <w:rsid w:val="009D63B0"/>
    <w:rsid w:val="009D6F21"/>
    <w:rsid w:val="009D761D"/>
    <w:rsid w:val="009D776D"/>
    <w:rsid w:val="009D7FE5"/>
    <w:rsid w:val="009E2D49"/>
    <w:rsid w:val="009E30D6"/>
    <w:rsid w:val="009E329E"/>
    <w:rsid w:val="009E37BB"/>
    <w:rsid w:val="009E3C40"/>
    <w:rsid w:val="009E3EB6"/>
    <w:rsid w:val="009E414A"/>
    <w:rsid w:val="009E52E6"/>
    <w:rsid w:val="009E5AE5"/>
    <w:rsid w:val="009E5D9E"/>
    <w:rsid w:val="009E6CE6"/>
    <w:rsid w:val="009F00AD"/>
    <w:rsid w:val="009F118B"/>
    <w:rsid w:val="009F15C0"/>
    <w:rsid w:val="009F19F1"/>
    <w:rsid w:val="009F2197"/>
    <w:rsid w:val="009F250F"/>
    <w:rsid w:val="009F26B8"/>
    <w:rsid w:val="009F31A0"/>
    <w:rsid w:val="009F32C7"/>
    <w:rsid w:val="009F3768"/>
    <w:rsid w:val="009F39C9"/>
    <w:rsid w:val="009F409B"/>
    <w:rsid w:val="009F48E1"/>
    <w:rsid w:val="009F4B6B"/>
    <w:rsid w:val="009F50C6"/>
    <w:rsid w:val="009F51DA"/>
    <w:rsid w:val="009F54CE"/>
    <w:rsid w:val="009F5D5F"/>
    <w:rsid w:val="009F5DB1"/>
    <w:rsid w:val="009F62FF"/>
    <w:rsid w:val="009F64FA"/>
    <w:rsid w:val="00A00E28"/>
    <w:rsid w:val="00A019BD"/>
    <w:rsid w:val="00A01DC9"/>
    <w:rsid w:val="00A021DF"/>
    <w:rsid w:val="00A044D1"/>
    <w:rsid w:val="00A05471"/>
    <w:rsid w:val="00A05651"/>
    <w:rsid w:val="00A06B1B"/>
    <w:rsid w:val="00A07C5D"/>
    <w:rsid w:val="00A1029A"/>
    <w:rsid w:val="00A104C0"/>
    <w:rsid w:val="00A105E9"/>
    <w:rsid w:val="00A10882"/>
    <w:rsid w:val="00A11020"/>
    <w:rsid w:val="00A114FA"/>
    <w:rsid w:val="00A118FB"/>
    <w:rsid w:val="00A11930"/>
    <w:rsid w:val="00A11A26"/>
    <w:rsid w:val="00A13396"/>
    <w:rsid w:val="00A1365C"/>
    <w:rsid w:val="00A13A61"/>
    <w:rsid w:val="00A1415F"/>
    <w:rsid w:val="00A1588D"/>
    <w:rsid w:val="00A15A46"/>
    <w:rsid w:val="00A163D5"/>
    <w:rsid w:val="00A171C5"/>
    <w:rsid w:val="00A205D8"/>
    <w:rsid w:val="00A23F9E"/>
    <w:rsid w:val="00A24744"/>
    <w:rsid w:val="00A309D1"/>
    <w:rsid w:val="00A31A52"/>
    <w:rsid w:val="00A31E3B"/>
    <w:rsid w:val="00A32361"/>
    <w:rsid w:val="00A32510"/>
    <w:rsid w:val="00A32679"/>
    <w:rsid w:val="00A33A06"/>
    <w:rsid w:val="00A33F4F"/>
    <w:rsid w:val="00A3459E"/>
    <w:rsid w:val="00A3610A"/>
    <w:rsid w:val="00A40869"/>
    <w:rsid w:val="00A427BC"/>
    <w:rsid w:val="00A42FCA"/>
    <w:rsid w:val="00A449CB"/>
    <w:rsid w:val="00A44FEF"/>
    <w:rsid w:val="00A4500E"/>
    <w:rsid w:val="00A45ED5"/>
    <w:rsid w:val="00A468BE"/>
    <w:rsid w:val="00A507D3"/>
    <w:rsid w:val="00A508AE"/>
    <w:rsid w:val="00A5226D"/>
    <w:rsid w:val="00A5231D"/>
    <w:rsid w:val="00A5248D"/>
    <w:rsid w:val="00A53820"/>
    <w:rsid w:val="00A538B9"/>
    <w:rsid w:val="00A5552A"/>
    <w:rsid w:val="00A574FB"/>
    <w:rsid w:val="00A57D0D"/>
    <w:rsid w:val="00A6167D"/>
    <w:rsid w:val="00A6226C"/>
    <w:rsid w:val="00A62306"/>
    <w:rsid w:val="00A62482"/>
    <w:rsid w:val="00A62914"/>
    <w:rsid w:val="00A62E5A"/>
    <w:rsid w:val="00A63BEE"/>
    <w:rsid w:val="00A64043"/>
    <w:rsid w:val="00A65589"/>
    <w:rsid w:val="00A6564F"/>
    <w:rsid w:val="00A6617F"/>
    <w:rsid w:val="00A67929"/>
    <w:rsid w:val="00A704BC"/>
    <w:rsid w:val="00A722E7"/>
    <w:rsid w:val="00A722EB"/>
    <w:rsid w:val="00A72636"/>
    <w:rsid w:val="00A7525C"/>
    <w:rsid w:val="00A76E02"/>
    <w:rsid w:val="00A77579"/>
    <w:rsid w:val="00A77AD7"/>
    <w:rsid w:val="00A77ED2"/>
    <w:rsid w:val="00A81A4F"/>
    <w:rsid w:val="00A81B08"/>
    <w:rsid w:val="00A82A8E"/>
    <w:rsid w:val="00A82B74"/>
    <w:rsid w:val="00A83392"/>
    <w:rsid w:val="00A83934"/>
    <w:rsid w:val="00A83FE5"/>
    <w:rsid w:val="00A8472E"/>
    <w:rsid w:val="00A849FE"/>
    <w:rsid w:val="00A84E1C"/>
    <w:rsid w:val="00A8527A"/>
    <w:rsid w:val="00A859C9"/>
    <w:rsid w:val="00A85A63"/>
    <w:rsid w:val="00A907FD"/>
    <w:rsid w:val="00A91966"/>
    <w:rsid w:val="00A91DC4"/>
    <w:rsid w:val="00A92328"/>
    <w:rsid w:val="00A9365B"/>
    <w:rsid w:val="00A9375D"/>
    <w:rsid w:val="00A9382E"/>
    <w:rsid w:val="00A94A42"/>
    <w:rsid w:val="00A95DB2"/>
    <w:rsid w:val="00A95FD8"/>
    <w:rsid w:val="00A962F3"/>
    <w:rsid w:val="00A963CA"/>
    <w:rsid w:val="00A96499"/>
    <w:rsid w:val="00A97340"/>
    <w:rsid w:val="00A9747A"/>
    <w:rsid w:val="00A9748A"/>
    <w:rsid w:val="00AA05E0"/>
    <w:rsid w:val="00AA082C"/>
    <w:rsid w:val="00AA14D8"/>
    <w:rsid w:val="00AA2E32"/>
    <w:rsid w:val="00AA3E29"/>
    <w:rsid w:val="00AA4284"/>
    <w:rsid w:val="00AA4E4C"/>
    <w:rsid w:val="00AA6158"/>
    <w:rsid w:val="00AA6A6B"/>
    <w:rsid w:val="00AA6F14"/>
    <w:rsid w:val="00AA6FA0"/>
    <w:rsid w:val="00AA7BC9"/>
    <w:rsid w:val="00AB059F"/>
    <w:rsid w:val="00AB05C2"/>
    <w:rsid w:val="00AB09B4"/>
    <w:rsid w:val="00AB1219"/>
    <w:rsid w:val="00AB3AA5"/>
    <w:rsid w:val="00AB4652"/>
    <w:rsid w:val="00AB54D8"/>
    <w:rsid w:val="00AB72E6"/>
    <w:rsid w:val="00AB7A9F"/>
    <w:rsid w:val="00AC0011"/>
    <w:rsid w:val="00AC0ACD"/>
    <w:rsid w:val="00AC1A56"/>
    <w:rsid w:val="00AC1C45"/>
    <w:rsid w:val="00AC2293"/>
    <w:rsid w:val="00AC24FC"/>
    <w:rsid w:val="00AC27C8"/>
    <w:rsid w:val="00AC2AB5"/>
    <w:rsid w:val="00AC2FB0"/>
    <w:rsid w:val="00AC31C9"/>
    <w:rsid w:val="00AC3831"/>
    <w:rsid w:val="00AC388D"/>
    <w:rsid w:val="00AC4711"/>
    <w:rsid w:val="00AC4E57"/>
    <w:rsid w:val="00AC4E5B"/>
    <w:rsid w:val="00AC514B"/>
    <w:rsid w:val="00AC71AA"/>
    <w:rsid w:val="00AD13C3"/>
    <w:rsid w:val="00AD167F"/>
    <w:rsid w:val="00AD344B"/>
    <w:rsid w:val="00AD3B16"/>
    <w:rsid w:val="00AD3CD5"/>
    <w:rsid w:val="00AD4CE1"/>
    <w:rsid w:val="00AD4ED6"/>
    <w:rsid w:val="00AD505C"/>
    <w:rsid w:val="00AD5202"/>
    <w:rsid w:val="00AD5C6B"/>
    <w:rsid w:val="00AD7030"/>
    <w:rsid w:val="00AD796A"/>
    <w:rsid w:val="00AD7E04"/>
    <w:rsid w:val="00AD7E21"/>
    <w:rsid w:val="00AE00E7"/>
    <w:rsid w:val="00AE03DC"/>
    <w:rsid w:val="00AE0503"/>
    <w:rsid w:val="00AE057F"/>
    <w:rsid w:val="00AE0767"/>
    <w:rsid w:val="00AE08CB"/>
    <w:rsid w:val="00AE0FE3"/>
    <w:rsid w:val="00AE1025"/>
    <w:rsid w:val="00AE1410"/>
    <w:rsid w:val="00AE1F15"/>
    <w:rsid w:val="00AE2613"/>
    <w:rsid w:val="00AE3237"/>
    <w:rsid w:val="00AE490E"/>
    <w:rsid w:val="00AE599A"/>
    <w:rsid w:val="00AE5A4A"/>
    <w:rsid w:val="00AE6032"/>
    <w:rsid w:val="00AE6960"/>
    <w:rsid w:val="00AF0379"/>
    <w:rsid w:val="00AF053A"/>
    <w:rsid w:val="00AF0634"/>
    <w:rsid w:val="00AF0B38"/>
    <w:rsid w:val="00AF25E3"/>
    <w:rsid w:val="00AF2D59"/>
    <w:rsid w:val="00AF40D6"/>
    <w:rsid w:val="00AF441D"/>
    <w:rsid w:val="00AF4705"/>
    <w:rsid w:val="00AF4F25"/>
    <w:rsid w:val="00AF5CBA"/>
    <w:rsid w:val="00AF62F6"/>
    <w:rsid w:val="00AF6F30"/>
    <w:rsid w:val="00AF6F86"/>
    <w:rsid w:val="00AF7237"/>
    <w:rsid w:val="00AF72D2"/>
    <w:rsid w:val="00AF7CA2"/>
    <w:rsid w:val="00B00A24"/>
    <w:rsid w:val="00B00C39"/>
    <w:rsid w:val="00B01DFD"/>
    <w:rsid w:val="00B02438"/>
    <w:rsid w:val="00B03D8D"/>
    <w:rsid w:val="00B03ED1"/>
    <w:rsid w:val="00B041E6"/>
    <w:rsid w:val="00B04B79"/>
    <w:rsid w:val="00B04FD2"/>
    <w:rsid w:val="00B05597"/>
    <w:rsid w:val="00B0607B"/>
    <w:rsid w:val="00B0792B"/>
    <w:rsid w:val="00B1138C"/>
    <w:rsid w:val="00B1195C"/>
    <w:rsid w:val="00B1197F"/>
    <w:rsid w:val="00B122F4"/>
    <w:rsid w:val="00B128C4"/>
    <w:rsid w:val="00B13417"/>
    <w:rsid w:val="00B13F0F"/>
    <w:rsid w:val="00B141FA"/>
    <w:rsid w:val="00B1466D"/>
    <w:rsid w:val="00B1613A"/>
    <w:rsid w:val="00B16B9E"/>
    <w:rsid w:val="00B16D9B"/>
    <w:rsid w:val="00B20913"/>
    <w:rsid w:val="00B20B59"/>
    <w:rsid w:val="00B22620"/>
    <w:rsid w:val="00B226FB"/>
    <w:rsid w:val="00B230CC"/>
    <w:rsid w:val="00B24E75"/>
    <w:rsid w:val="00B2534A"/>
    <w:rsid w:val="00B257D2"/>
    <w:rsid w:val="00B25B22"/>
    <w:rsid w:val="00B2650F"/>
    <w:rsid w:val="00B26A59"/>
    <w:rsid w:val="00B26E35"/>
    <w:rsid w:val="00B277C0"/>
    <w:rsid w:val="00B3064D"/>
    <w:rsid w:val="00B30785"/>
    <w:rsid w:val="00B319E6"/>
    <w:rsid w:val="00B3434F"/>
    <w:rsid w:val="00B35AD6"/>
    <w:rsid w:val="00B363DD"/>
    <w:rsid w:val="00B3776F"/>
    <w:rsid w:val="00B378DB"/>
    <w:rsid w:val="00B40128"/>
    <w:rsid w:val="00B41332"/>
    <w:rsid w:val="00B41B11"/>
    <w:rsid w:val="00B426EE"/>
    <w:rsid w:val="00B42915"/>
    <w:rsid w:val="00B435A7"/>
    <w:rsid w:val="00B43F31"/>
    <w:rsid w:val="00B4404B"/>
    <w:rsid w:val="00B448AF"/>
    <w:rsid w:val="00B44E38"/>
    <w:rsid w:val="00B45B59"/>
    <w:rsid w:val="00B468D7"/>
    <w:rsid w:val="00B4747B"/>
    <w:rsid w:val="00B47513"/>
    <w:rsid w:val="00B47B7B"/>
    <w:rsid w:val="00B47D8F"/>
    <w:rsid w:val="00B47E08"/>
    <w:rsid w:val="00B47FE2"/>
    <w:rsid w:val="00B5019F"/>
    <w:rsid w:val="00B503BB"/>
    <w:rsid w:val="00B50818"/>
    <w:rsid w:val="00B5171A"/>
    <w:rsid w:val="00B51DCD"/>
    <w:rsid w:val="00B520B3"/>
    <w:rsid w:val="00B5242D"/>
    <w:rsid w:val="00B52D7C"/>
    <w:rsid w:val="00B53186"/>
    <w:rsid w:val="00B5415A"/>
    <w:rsid w:val="00B54BC4"/>
    <w:rsid w:val="00B54BC5"/>
    <w:rsid w:val="00B5527E"/>
    <w:rsid w:val="00B56793"/>
    <w:rsid w:val="00B57C3B"/>
    <w:rsid w:val="00B57DA9"/>
    <w:rsid w:val="00B60774"/>
    <w:rsid w:val="00B60E05"/>
    <w:rsid w:val="00B6102C"/>
    <w:rsid w:val="00B62C8B"/>
    <w:rsid w:val="00B63A91"/>
    <w:rsid w:val="00B63CBA"/>
    <w:rsid w:val="00B63DBB"/>
    <w:rsid w:val="00B6505B"/>
    <w:rsid w:val="00B650AF"/>
    <w:rsid w:val="00B651D9"/>
    <w:rsid w:val="00B65357"/>
    <w:rsid w:val="00B654FD"/>
    <w:rsid w:val="00B66206"/>
    <w:rsid w:val="00B66231"/>
    <w:rsid w:val="00B664DC"/>
    <w:rsid w:val="00B67512"/>
    <w:rsid w:val="00B6757E"/>
    <w:rsid w:val="00B67D26"/>
    <w:rsid w:val="00B70646"/>
    <w:rsid w:val="00B70A44"/>
    <w:rsid w:val="00B70BAF"/>
    <w:rsid w:val="00B70E56"/>
    <w:rsid w:val="00B71767"/>
    <w:rsid w:val="00B7268C"/>
    <w:rsid w:val="00B72D25"/>
    <w:rsid w:val="00B73805"/>
    <w:rsid w:val="00B73AE0"/>
    <w:rsid w:val="00B742FB"/>
    <w:rsid w:val="00B74373"/>
    <w:rsid w:val="00B769D3"/>
    <w:rsid w:val="00B80906"/>
    <w:rsid w:val="00B80FEE"/>
    <w:rsid w:val="00B81047"/>
    <w:rsid w:val="00B81115"/>
    <w:rsid w:val="00B814B8"/>
    <w:rsid w:val="00B818EE"/>
    <w:rsid w:val="00B81CFC"/>
    <w:rsid w:val="00B837E5"/>
    <w:rsid w:val="00B83CBD"/>
    <w:rsid w:val="00B83D05"/>
    <w:rsid w:val="00B84874"/>
    <w:rsid w:val="00B8520B"/>
    <w:rsid w:val="00B85EA7"/>
    <w:rsid w:val="00B876DA"/>
    <w:rsid w:val="00B901D9"/>
    <w:rsid w:val="00B91286"/>
    <w:rsid w:val="00B91F9D"/>
    <w:rsid w:val="00B924F9"/>
    <w:rsid w:val="00B94BBD"/>
    <w:rsid w:val="00B94D1E"/>
    <w:rsid w:val="00B94E8C"/>
    <w:rsid w:val="00B95651"/>
    <w:rsid w:val="00B95B2C"/>
    <w:rsid w:val="00B960A5"/>
    <w:rsid w:val="00B960EB"/>
    <w:rsid w:val="00B96900"/>
    <w:rsid w:val="00B96A1C"/>
    <w:rsid w:val="00B979EA"/>
    <w:rsid w:val="00BA0293"/>
    <w:rsid w:val="00BA05E3"/>
    <w:rsid w:val="00BA0F5D"/>
    <w:rsid w:val="00BA2B53"/>
    <w:rsid w:val="00BA2B94"/>
    <w:rsid w:val="00BA3B0C"/>
    <w:rsid w:val="00BA413C"/>
    <w:rsid w:val="00BA4221"/>
    <w:rsid w:val="00BA4423"/>
    <w:rsid w:val="00BA46A4"/>
    <w:rsid w:val="00BA49EA"/>
    <w:rsid w:val="00BA4CDE"/>
    <w:rsid w:val="00BA4E97"/>
    <w:rsid w:val="00BA5A66"/>
    <w:rsid w:val="00BA6A0B"/>
    <w:rsid w:val="00BA6C0F"/>
    <w:rsid w:val="00BA6E15"/>
    <w:rsid w:val="00BA725B"/>
    <w:rsid w:val="00BA768E"/>
    <w:rsid w:val="00BA7DFB"/>
    <w:rsid w:val="00BB0909"/>
    <w:rsid w:val="00BB1431"/>
    <w:rsid w:val="00BB228E"/>
    <w:rsid w:val="00BB2AEE"/>
    <w:rsid w:val="00BB2B52"/>
    <w:rsid w:val="00BB34C0"/>
    <w:rsid w:val="00BB38B9"/>
    <w:rsid w:val="00BB3DC4"/>
    <w:rsid w:val="00BB472B"/>
    <w:rsid w:val="00BB476D"/>
    <w:rsid w:val="00BB500E"/>
    <w:rsid w:val="00BB5224"/>
    <w:rsid w:val="00BB593C"/>
    <w:rsid w:val="00BB5C8F"/>
    <w:rsid w:val="00BB61CF"/>
    <w:rsid w:val="00BB63B8"/>
    <w:rsid w:val="00BB6403"/>
    <w:rsid w:val="00BB6AE7"/>
    <w:rsid w:val="00BB6C65"/>
    <w:rsid w:val="00BB6D98"/>
    <w:rsid w:val="00BC0AB6"/>
    <w:rsid w:val="00BC0EB6"/>
    <w:rsid w:val="00BC1082"/>
    <w:rsid w:val="00BC1C89"/>
    <w:rsid w:val="00BC21AF"/>
    <w:rsid w:val="00BC25F3"/>
    <w:rsid w:val="00BC2C78"/>
    <w:rsid w:val="00BC45FA"/>
    <w:rsid w:val="00BC4718"/>
    <w:rsid w:val="00BC55AA"/>
    <w:rsid w:val="00BC59AE"/>
    <w:rsid w:val="00BC6208"/>
    <w:rsid w:val="00BC6498"/>
    <w:rsid w:val="00BC67BB"/>
    <w:rsid w:val="00BC7E6B"/>
    <w:rsid w:val="00BD1539"/>
    <w:rsid w:val="00BD17FF"/>
    <w:rsid w:val="00BD1856"/>
    <w:rsid w:val="00BD271C"/>
    <w:rsid w:val="00BD31C8"/>
    <w:rsid w:val="00BD42FF"/>
    <w:rsid w:val="00BD51A5"/>
    <w:rsid w:val="00BD53E5"/>
    <w:rsid w:val="00BD595F"/>
    <w:rsid w:val="00BD6036"/>
    <w:rsid w:val="00BD6C6D"/>
    <w:rsid w:val="00BD7ED3"/>
    <w:rsid w:val="00BE12DC"/>
    <w:rsid w:val="00BE1758"/>
    <w:rsid w:val="00BE17B6"/>
    <w:rsid w:val="00BE3856"/>
    <w:rsid w:val="00BE3F6E"/>
    <w:rsid w:val="00BE43AF"/>
    <w:rsid w:val="00BE4CDF"/>
    <w:rsid w:val="00BE5060"/>
    <w:rsid w:val="00BE5915"/>
    <w:rsid w:val="00BE607E"/>
    <w:rsid w:val="00BE73A7"/>
    <w:rsid w:val="00BE7821"/>
    <w:rsid w:val="00BE7FF1"/>
    <w:rsid w:val="00BF061F"/>
    <w:rsid w:val="00BF085C"/>
    <w:rsid w:val="00BF09F7"/>
    <w:rsid w:val="00BF1973"/>
    <w:rsid w:val="00BF2416"/>
    <w:rsid w:val="00BF39FD"/>
    <w:rsid w:val="00BF3BDA"/>
    <w:rsid w:val="00BF3E39"/>
    <w:rsid w:val="00BF45E1"/>
    <w:rsid w:val="00BF46A5"/>
    <w:rsid w:val="00BF512F"/>
    <w:rsid w:val="00BF5A8C"/>
    <w:rsid w:val="00BF5ACF"/>
    <w:rsid w:val="00BF6004"/>
    <w:rsid w:val="00BF66E3"/>
    <w:rsid w:val="00BF6C26"/>
    <w:rsid w:val="00BF7D96"/>
    <w:rsid w:val="00BF7F26"/>
    <w:rsid w:val="00C010FE"/>
    <w:rsid w:val="00C017A6"/>
    <w:rsid w:val="00C01967"/>
    <w:rsid w:val="00C01B44"/>
    <w:rsid w:val="00C020F1"/>
    <w:rsid w:val="00C02193"/>
    <w:rsid w:val="00C02453"/>
    <w:rsid w:val="00C02A51"/>
    <w:rsid w:val="00C02D3D"/>
    <w:rsid w:val="00C0337C"/>
    <w:rsid w:val="00C0413E"/>
    <w:rsid w:val="00C04294"/>
    <w:rsid w:val="00C04C96"/>
    <w:rsid w:val="00C0530B"/>
    <w:rsid w:val="00C05FE0"/>
    <w:rsid w:val="00C0637A"/>
    <w:rsid w:val="00C06F39"/>
    <w:rsid w:val="00C07977"/>
    <w:rsid w:val="00C100B9"/>
    <w:rsid w:val="00C108FC"/>
    <w:rsid w:val="00C11330"/>
    <w:rsid w:val="00C11F3F"/>
    <w:rsid w:val="00C12C2E"/>
    <w:rsid w:val="00C13460"/>
    <w:rsid w:val="00C13525"/>
    <w:rsid w:val="00C13975"/>
    <w:rsid w:val="00C13C10"/>
    <w:rsid w:val="00C1445D"/>
    <w:rsid w:val="00C14959"/>
    <w:rsid w:val="00C15CCA"/>
    <w:rsid w:val="00C16619"/>
    <w:rsid w:val="00C201E0"/>
    <w:rsid w:val="00C2071D"/>
    <w:rsid w:val="00C215E2"/>
    <w:rsid w:val="00C21801"/>
    <w:rsid w:val="00C218D0"/>
    <w:rsid w:val="00C22137"/>
    <w:rsid w:val="00C221BE"/>
    <w:rsid w:val="00C22254"/>
    <w:rsid w:val="00C222CE"/>
    <w:rsid w:val="00C228DC"/>
    <w:rsid w:val="00C229BA"/>
    <w:rsid w:val="00C22FA1"/>
    <w:rsid w:val="00C23D0D"/>
    <w:rsid w:val="00C24EC5"/>
    <w:rsid w:val="00C255D3"/>
    <w:rsid w:val="00C2710F"/>
    <w:rsid w:val="00C27D6F"/>
    <w:rsid w:val="00C303D6"/>
    <w:rsid w:val="00C30B31"/>
    <w:rsid w:val="00C31090"/>
    <w:rsid w:val="00C3118B"/>
    <w:rsid w:val="00C336B1"/>
    <w:rsid w:val="00C33AB1"/>
    <w:rsid w:val="00C33C15"/>
    <w:rsid w:val="00C34220"/>
    <w:rsid w:val="00C3516A"/>
    <w:rsid w:val="00C35819"/>
    <w:rsid w:val="00C35C3E"/>
    <w:rsid w:val="00C36615"/>
    <w:rsid w:val="00C404FF"/>
    <w:rsid w:val="00C40E11"/>
    <w:rsid w:val="00C41DEE"/>
    <w:rsid w:val="00C43461"/>
    <w:rsid w:val="00C43B32"/>
    <w:rsid w:val="00C448F7"/>
    <w:rsid w:val="00C44AFC"/>
    <w:rsid w:val="00C45026"/>
    <w:rsid w:val="00C4515E"/>
    <w:rsid w:val="00C459B6"/>
    <w:rsid w:val="00C45A9A"/>
    <w:rsid w:val="00C45CE7"/>
    <w:rsid w:val="00C46415"/>
    <w:rsid w:val="00C47991"/>
    <w:rsid w:val="00C47C59"/>
    <w:rsid w:val="00C51B7E"/>
    <w:rsid w:val="00C5249B"/>
    <w:rsid w:val="00C5273E"/>
    <w:rsid w:val="00C52A41"/>
    <w:rsid w:val="00C5324B"/>
    <w:rsid w:val="00C53CAB"/>
    <w:rsid w:val="00C5408C"/>
    <w:rsid w:val="00C54AC8"/>
    <w:rsid w:val="00C54D18"/>
    <w:rsid w:val="00C54EF1"/>
    <w:rsid w:val="00C55BEC"/>
    <w:rsid w:val="00C55FA2"/>
    <w:rsid w:val="00C57190"/>
    <w:rsid w:val="00C57947"/>
    <w:rsid w:val="00C57B76"/>
    <w:rsid w:val="00C57BBA"/>
    <w:rsid w:val="00C603CF"/>
    <w:rsid w:val="00C61B72"/>
    <w:rsid w:val="00C62016"/>
    <w:rsid w:val="00C62CBE"/>
    <w:rsid w:val="00C62FD5"/>
    <w:rsid w:val="00C6405A"/>
    <w:rsid w:val="00C6426C"/>
    <w:rsid w:val="00C647CB"/>
    <w:rsid w:val="00C66EB3"/>
    <w:rsid w:val="00C67B18"/>
    <w:rsid w:val="00C67EB8"/>
    <w:rsid w:val="00C70207"/>
    <w:rsid w:val="00C70921"/>
    <w:rsid w:val="00C70B76"/>
    <w:rsid w:val="00C734BC"/>
    <w:rsid w:val="00C73A62"/>
    <w:rsid w:val="00C73D1F"/>
    <w:rsid w:val="00C74A18"/>
    <w:rsid w:val="00C74AEB"/>
    <w:rsid w:val="00C74F9D"/>
    <w:rsid w:val="00C77255"/>
    <w:rsid w:val="00C775B8"/>
    <w:rsid w:val="00C776BD"/>
    <w:rsid w:val="00C80421"/>
    <w:rsid w:val="00C80E2F"/>
    <w:rsid w:val="00C81985"/>
    <w:rsid w:val="00C8213C"/>
    <w:rsid w:val="00C85959"/>
    <w:rsid w:val="00C859C4"/>
    <w:rsid w:val="00C85A1F"/>
    <w:rsid w:val="00C86325"/>
    <w:rsid w:val="00C867D9"/>
    <w:rsid w:val="00C87276"/>
    <w:rsid w:val="00C878CD"/>
    <w:rsid w:val="00C87EFC"/>
    <w:rsid w:val="00C90528"/>
    <w:rsid w:val="00C90654"/>
    <w:rsid w:val="00C90EA0"/>
    <w:rsid w:val="00C915AD"/>
    <w:rsid w:val="00C91ABA"/>
    <w:rsid w:val="00C923F6"/>
    <w:rsid w:val="00C9264B"/>
    <w:rsid w:val="00C9270A"/>
    <w:rsid w:val="00C92ADD"/>
    <w:rsid w:val="00C94EF2"/>
    <w:rsid w:val="00C95B77"/>
    <w:rsid w:val="00C96719"/>
    <w:rsid w:val="00C97291"/>
    <w:rsid w:val="00C97526"/>
    <w:rsid w:val="00CA0708"/>
    <w:rsid w:val="00CA073E"/>
    <w:rsid w:val="00CA1175"/>
    <w:rsid w:val="00CA143F"/>
    <w:rsid w:val="00CA29BB"/>
    <w:rsid w:val="00CA3948"/>
    <w:rsid w:val="00CA3D4C"/>
    <w:rsid w:val="00CA4026"/>
    <w:rsid w:val="00CA40EC"/>
    <w:rsid w:val="00CA4A7F"/>
    <w:rsid w:val="00CA6280"/>
    <w:rsid w:val="00CA72A6"/>
    <w:rsid w:val="00CB003A"/>
    <w:rsid w:val="00CB018C"/>
    <w:rsid w:val="00CB028C"/>
    <w:rsid w:val="00CB0F05"/>
    <w:rsid w:val="00CB0FA8"/>
    <w:rsid w:val="00CB1A4B"/>
    <w:rsid w:val="00CB1BED"/>
    <w:rsid w:val="00CB2D7F"/>
    <w:rsid w:val="00CB350B"/>
    <w:rsid w:val="00CB39E2"/>
    <w:rsid w:val="00CB4415"/>
    <w:rsid w:val="00CB5146"/>
    <w:rsid w:val="00CB5682"/>
    <w:rsid w:val="00CB6B31"/>
    <w:rsid w:val="00CB6D9E"/>
    <w:rsid w:val="00CB725E"/>
    <w:rsid w:val="00CC0BD1"/>
    <w:rsid w:val="00CC14EA"/>
    <w:rsid w:val="00CC19C2"/>
    <w:rsid w:val="00CC1D10"/>
    <w:rsid w:val="00CC2570"/>
    <w:rsid w:val="00CC274E"/>
    <w:rsid w:val="00CC2896"/>
    <w:rsid w:val="00CC37C7"/>
    <w:rsid w:val="00CC388A"/>
    <w:rsid w:val="00CC39BF"/>
    <w:rsid w:val="00CC4131"/>
    <w:rsid w:val="00CC43E3"/>
    <w:rsid w:val="00CC5B8D"/>
    <w:rsid w:val="00CC6774"/>
    <w:rsid w:val="00CC6BAA"/>
    <w:rsid w:val="00CC70A0"/>
    <w:rsid w:val="00CC7F9C"/>
    <w:rsid w:val="00CD0713"/>
    <w:rsid w:val="00CD16A3"/>
    <w:rsid w:val="00CD179B"/>
    <w:rsid w:val="00CD1EE3"/>
    <w:rsid w:val="00CD26B3"/>
    <w:rsid w:val="00CD30AB"/>
    <w:rsid w:val="00CD3364"/>
    <w:rsid w:val="00CD38F3"/>
    <w:rsid w:val="00CD39D0"/>
    <w:rsid w:val="00CD3BFD"/>
    <w:rsid w:val="00CD43C7"/>
    <w:rsid w:val="00CD4C53"/>
    <w:rsid w:val="00CD5891"/>
    <w:rsid w:val="00CD68B3"/>
    <w:rsid w:val="00CD720C"/>
    <w:rsid w:val="00CE0153"/>
    <w:rsid w:val="00CE02AB"/>
    <w:rsid w:val="00CE0A30"/>
    <w:rsid w:val="00CE26D1"/>
    <w:rsid w:val="00CE2821"/>
    <w:rsid w:val="00CE3443"/>
    <w:rsid w:val="00CE37C4"/>
    <w:rsid w:val="00CE3ECC"/>
    <w:rsid w:val="00CE48C5"/>
    <w:rsid w:val="00CE593F"/>
    <w:rsid w:val="00CE5B6A"/>
    <w:rsid w:val="00CE6D87"/>
    <w:rsid w:val="00CE6FED"/>
    <w:rsid w:val="00CE79BE"/>
    <w:rsid w:val="00CE7E23"/>
    <w:rsid w:val="00CE7FC5"/>
    <w:rsid w:val="00CF0902"/>
    <w:rsid w:val="00CF1C3C"/>
    <w:rsid w:val="00CF2578"/>
    <w:rsid w:val="00CF2984"/>
    <w:rsid w:val="00CF42B5"/>
    <w:rsid w:val="00CF4442"/>
    <w:rsid w:val="00CF4DA1"/>
    <w:rsid w:val="00CF5011"/>
    <w:rsid w:val="00CF5CE0"/>
    <w:rsid w:val="00CF603A"/>
    <w:rsid w:val="00CF63AC"/>
    <w:rsid w:val="00CF6DA8"/>
    <w:rsid w:val="00CF6F50"/>
    <w:rsid w:val="00D00A8D"/>
    <w:rsid w:val="00D01183"/>
    <w:rsid w:val="00D011A5"/>
    <w:rsid w:val="00D0121D"/>
    <w:rsid w:val="00D0149E"/>
    <w:rsid w:val="00D02566"/>
    <w:rsid w:val="00D02EF3"/>
    <w:rsid w:val="00D03635"/>
    <w:rsid w:val="00D03709"/>
    <w:rsid w:val="00D04B93"/>
    <w:rsid w:val="00D05570"/>
    <w:rsid w:val="00D056F6"/>
    <w:rsid w:val="00D0672D"/>
    <w:rsid w:val="00D06BE7"/>
    <w:rsid w:val="00D06C96"/>
    <w:rsid w:val="00D07359"/>
    <w:rsid w:val="00D0757A"/>
    <w:rsid w:val="00D0773F"/>
    <w:rsid w:val="00D078CF"/>
    <w:rsid w:val="00D119E7"/>
    <w:rsid w:val="00D11D53"/>
    <w:rsid w:val="00D12FA2"/>
    <w:rsid w:val="00D13158"/>
    <w:rsid w:val="00D13E0A"/>
    <w:rsid w:val="00D13EDD"/>
    <w:rsid w:val="00D14051"/>
    <w:rsid w:val="00D140AB"/>
    <w:rsid w:val="00D14BE8"/>
    <w:rsid w:val="00D14F5E"/>
    <w:rsid w:val="00D14FA0"/>
    <w:rsid w:val="00D151E2"/>
    <w:rsid w:val="00D15717"/>
    <w:rsid w:val="00D1615A"/>
    <w:rsid w:val="00D17239"/>
    <w:rsid w:val="00D17A86"/>
    <w:rsid w:val="00D17B6F"/>
    <w:rsid w:val="00D208C1"/>
    <w:rsid w:val="00D20D0F"/>
    <w:rsid w:val="00D217CA"/>
    <w:rsid w:val="00D217F8"/>
    <w:rsid w:val="00D21805"/>
    <w:rsid w:val="00D21979"/>
    <w:rsid w:val="00D223C2"/>
    <w:rsid w:val="00D2548D"/>
    <w:rsid w:val="00D25F99"/>
    <w:rsid w:val="00D263CB"/>
    <w:rsid w:val="00D2685B"/>
    <w:rsid w:val="00D26FA5"/>
    <w:rsid w:val="00D272CB"/>
    <w:rsid w:val="00D27954"/>
    <w:rsid w:val="00D303F8"/>
    <w:rsid w:val="00D304E9"/>
    <w:rsid w:val="00D3055C"/>
    <w:rsid w:val="00D306DA"/>
    <w:rsid w:val="00D308A8"/>
    <w:rsid w:val="00D3090F"/>
    <w:rsid w:val="00D31173"/>
    <w:rsid w:val="00D31352"/>
    <w:rsid w:val="00D31DE2"/>
    <w:rsid w:val="00D31FE2"/>
    <w:rsid w:val="00D33ACC"/>
    <w:rsid w:val="00D33BD3"/>
    <w:rsid w:val="00D3402F"/>
    <w:rsid w:val="00D341C6"/>
    <w:rsid w:val="00D34B82"/>
    <w:rsid w:val="00D34C44"/>
    <w:rsid w:val="00D34C5D"/>
    <w:rsid w:val="00D34C61"/>
    <w:rsid w:val="00D35FF1"/>
    <w:rsid w:val="00D36C0E"/>
    <w:rsid w:val="00D37A01"/>
    <w:rsid w:val="00D403B7"/>
    <w:rsid w:val="00D403D4"/>
    <w:rsid w:val="00D40D0E"/>
    <w:rsid w:val="00D41580"/>
    <w:rsid w:val="00D42938"/>
    <w:rsid w:val="00D429FA"/>
    <w:rsid w:val="00D42A9D"/>
    <w:rsid w:val="00D4308B"/>
    <w:rsid w:val="00D43402"/>
    <w:rsid w:val="00D43743"/>
    <w:rsid w:val="00D43937"/>
    <w:rsid w:val="00D44D61"/>
    <w:rsid w:val="00D4505E"/>
    <w:rsid w:val="00D452B3"/>
    <w:rsid w:val="00D45BA0"/>
    <w:rsid w:val="00D46392"/>
    <w:rsid w:val="00D47F09"/>
    <w:rsid w:val="00D504CD"/>
    <w:rsid w:val="00D50DDF"/>
    <w:rsid w:val="00D522A3"/>
    <w:rsid w:val="00D52924"/>
    <w:rsid w:val="00D52B01"/>
    <w:rsid w:val="00D5514C"/>
    <w:rsid w:val="00D55241"/>
    <w:rsid w:val="00D557BE"/>
    <w:rsid w:val="00D55AA6"/>
    <w:rsid w:val="00D561E5"/>
    <w:rsid w:val="00D57285"/>
    <w:rsid w:val="00D57BD2"/>
    <w:rsid w:val="00D601D4"/>
    <w:rsid w:val="00D60580"/>
    <w:rsid w:val="00D60BC7"/>
    <w:rsid w:val="00D60D41"/>
    <w:rsid w:val="00D60F10"/>
    <w:rsid w:val="00D6177F"/>
    <w:rsid w:val="00D636BC"/>
    <w:rsid w:val="00D63756"/>
    <w:rsid w:val="00D645D1"/>
    <w:rsid w:val="00D652FE"/>
    <w:rsid w:val="00D65C22"/>
    <w:rsid w:val="00D66C68"/>
    <w:rsid w:val="00D70072"/>
    <w:rsid w:val="00D70220"/>
    <w:rsid w:val="00D70DE1"/>
    <w:rsid w:val="00D710DF"/>
    <w:rsid w:val="00D71714"/>
    <w:rsid w:val="00D72317"/>
    <w:rsid w:val="00D73829"/>
    <w:rsid w:val="00D73A5D"/>
    <w:rsid w:val="00D7404D"/>
    <w:rsid w:val="00D74A07"/>
    <w:rsid w:val="00D762BC"/>
    <w:rsid w:val="00D77B16"/>
    <w:rsid w:val="00D8114E"/>
    <w:rsid w:val="00D81539"/>
    <w:rsid w:val="00D81752"/>
    <w:rsid w:val="00D81E57"/>
    <w:rsid w:val="00D82340"/>
    <w:rsid w:val="00D825F0"/>
    <w:rsid w:val="00D82AB5"/>
    <w:rsid w:val="00D82FF6"/>
    <w:rsid w:val="00D831D7"/>
    <w:rsid w:val="00D83270"/>
    <w:rsid w:val="00D84252"/>
    <w:rsid w:val="00D8459F"/>
    <w:rsid w:val="00D8464A"/>
    <w:rsid w:val="00D84F27"/>
    <w:rsid w:val="00D85093"/>
    <w:rsid w:val="00D851AA"/>
    <w:rsid w:val="00D85403"/>
    <w:rsid w:val="00D85B78"/>
    <w:rsid w:val="00D85FE0"/>
    <w:rsid w:val="00D86323"/>
    <w:rsid w:val="00D863A6"/>
    <w:rsid w:val="00D87683"/>
    <w:rsid w:val="00D87FDA"/>
    <w:rsid w:val="00D901EC"/>
    <w:rsid w:val="00D908F7"/>
    <w:rsid w:val="00D914C3"/>
    <w:rsid w:val="00D924DC"/>
    <w:rsid w:val="00D9337D"/>
    <w:rsid w:val="00D93427"/>
    <w:rsid w:val="00D93BA1"/>
    <w:rsid w:val="00D948D1"/>
    <w:rsid w:val="00D951E8"/>
    <w:rsid w:val="00D956A4"/>
    <w:rsid w:val="00D95913"/>
    <w:rsid w:val="00D95EE2"/>
    <w:rsid w:val="00D96463"/>
    <w:rsid w:val="00D968C4"/>
    <w:rsid w:val="00D96B12"/>
    <w:rsid w:val="00D97136"/>
    <w:rsid w:val="00D97793"/>
    <w:rsid w:val="00DA0583"/>
    <w:rsid w:val="00DA0AB6"/>
    <w:rsid w:val="00DA166B"/>
    <w:rsid w:val="00DA2B12"/>
    <w:rsid w:val="00DA2FE9"/>
    <w:rsid w:val="00DA30B3"/>
    <w:rsid w:val="00DA32FC"/>
    <w:rsid w:val="00DA400D"/>
    <w:rsid w:val="00DA4C0C"/>
    <w:rsid w:val="00DA50C0"/>
    <w:rsid w:val="00DA54C6"/>
    <w:rsid w:val="00DA5B39"/>
    <w:rsid w:val="00DA64E0"/>
    <w:rsid w:val="00DA65A0"/>
    <w:rsid w:val="00DA68AE"/>
    <w:rsid w:val="00DA6AEE"/>
    <w:rsid w:val="00DA7A1C"/>
    <w:rsid w:val="00DA7C4F"/>
    <w:rsid w:val="00DA7CAB"/>
    <w:rsid w:val="00DA7EF4"/>
    <w:rsid w:val="00DB035B"/>
    <w:rsid w:val="00DB057B"/>
    <w:rsid w:val="00DB05ED"/>
    <w:rsid w:val="00DB109D"/>
    <w:rsid w:val="00DB1C60"/>
    <w:rsid w:val="00DB21E3"/>
    <w:rsid w:val="00DB3131"/>
    <w:rsid w:val="00DB3670"/>
    <w:rsid w:val="00DB4E1D"/>
    <w:rsid w:val="00DB681D"/>
    <w:rsid w:val="00DB77A7"/>
    <w:rsid w:val="00DB7DA5"/>
    <w:rsid w:val="00DC0965"/>
    <w:rsid w:val="00DC10BC"/>
    <w:rsid w:val="00DC1397"/>
    <w:rsid w:val="00DC1869"/>
    <w:rsid w:val="00DC1DEA"/>
    <w:rsid w:val="00DC256A"/>
    <w:rsid w:val="00DC259E"/>
    <w:rsid w:val="00DC2BF0"/>
    <w:rsid w:val="00DC3723"/>
    <w:rsid w:val="00DC39DE"/>
    <w:rsid w:val="00DC3C9B"/>
    <w:rsid w:val="00DC4FBA"/>
    <w:rsid w:val="00DC5712"/>
    <w:rsid w:val="00DC5EAA"/>
    <w:rsid w:val="00DC627E"/>
    <w:rsid w:val="00DC6579"/>
    <w:rsid w:val="00DC7194"/>
    <w:rsid w:val="00DC72DD"/>
    <w:rsid w:val="00DC73E2"/>
    <w:rsid w:val="00DC7A57"/>
    <w:rsid w:val="00DD03E4"/>
    <w:rsid w:val="00DD0E21"/>
    <w:rsid w:val="00DD1308"/>
    <w:rsid w:val="00DD1B8A"/>
    <w:rsid w:val="00DD1F0B"/>
    <w:rsid w:val="00DD25F7"/>
    <w:rsid w:val="00DD29D9"/>
    <w:rsid w:val="00DD2AA1"/>
    <w:rsid w:val="00DD30E4"/>
    <w:rsid w:val="00DD31BD"/>
    <w:rsid w:val="00DD3AE2"/>
    <w:rsid w:val="00DD3CF7"/>
    <w:rsid w:val="00DD42CC"/>
    <w:rsid w:val="00DD4797"/>
    <w:rsid w:val="00DD4A8D"/>
    <w:rsid w:val="00DD4B99"/>
    <w:rsid w:val="00DD4DDE"/>
    <w:rsid w:val="00DD4DE5"/>
    <w:rsid w:val="00DD504A"/>
    <w:rsid w:val="00DD6708"/>
    <w:rsid w:val="00DD6EC9"/>
    <w:rsid w:val="00DD701D"/>
    <w:rsid w:val="00DE0C8A"/>
    <w:rsid w:val="00DE178A"/>
    <w:rsid w:val="00DE1D3A"/>
    <w:rsid w:val="00DE34F6"/>
    <w:rsid w:val="00DE6883"/>
    <w:rsid w:val="00DE6F8B"/>
    <w:rsid w:val="00DE72D6"/>
    <w:rsid w:val="00DE7BCB"/>
    <w:rsid w:val="00DF0913"/>
    <w:rsid w:val="00DF1768"/>
    <w:rsid w:val="00DF23A5"/>
    <w:rsid w:val="00DF24A5"/>
    <w:rsid w:val="00DF2CBD"/>
    <w:rsid w:val="00DF30E5"/>
    <w:rsid w:val="00DF3A13"/>
    <w:rsid w:val="00DF4629"/>
    <w:rsid w:val="00DF4870"/>
    <w:rsid w:val="00DF620E"/>
    <w:rsid w:val="00DF6F89"/>
    <w:rsid w:val="00E00070"/>
    <w:rsid w:val="00E01CB7"/>
    <w:rsid w:val="00E01E3C"/>
    <w:rsid w:val="00E02EE7"/>
    <w:rsid w:val="00E0324D"/>
    <w:rsid w:val="00E03C00"/>
    <w:rsid w:val="00E03FB1"/>
    <w:rsid w:val="00E04B86"/>
    <w:rsid w:val="00E04DCC"/>
    <w:rsid w:val="00E05672"/>
    <w:rsid w:val="00E06195"/>
    <w:rsid w:val="00E06272"/>
    <w:rsid w:val="00E0646C"/>
    <w:rsid w:val="00E0696E"/>
    <w:rsid w:val="00E07E42"/>
    <w:rsid w:val="00E105EB"/>
    <w:rsid w:val="00E107D4"/>
    <w:rsid w:val="00E10A90"/>
    <w:rsid w:val="00E10A99"/>
    <w:rsid w:val="00E11A2F"/>
    <w:rsid w:val="00E11C16"/>
    <w:rsid w:val="00E12BDF"/>
    <w:rsid w:val="00E12E35"/>
    <w:rsid w:val="00E130BE"/>
    <w:rsid w:val="00E13C4A"/>
    <w:rsid w:val="00E13FE0"/>
    <w:rsid w:val="00E14600"/>
    <w:rsid w:val="00E148B3"/>
    <w:rsid w:val="00E14D77"/>
    <w:rsid w:val="00E15C1D"/>
    <w:rsid w:val="00E17A44"/>
    <w:rsid w:val="00E20FD6"/>
    <w:rsid w:val="00E21C96"/>
    <w:rsid w:val="00E229E2"/>
    <w:rsid w:val="00E2332E"/>
    <w:rsid w:val="00E234A5"/>
    <w:rsid w:val="00E24B0A"/>
    <w:rsid w:val="00E24BED"/>
    <w:rsid w:val="00E2530F"/>
    <w:rsid w:val="00E25ED0"/>
    <w:rsid w:val="00E26BC7"/>
    <w:rsid w:val="00E30840"/>
    <w:rsid w:val="00E3181A"/>
    <w:rsid w:val="00E318D4"/>
    <w:rsid w:val="00E31A92"/>
    <w:rsid w:val="00E3290D"/>
    <w:rsid w:val="00E32D3E"/>
    <w:rsid w:val="00E33DEA"/>
    <w:rsid w:val="00E34596"/>
    <w:rsid w:val="00E34A66"/>
    <w:rsid w:val="00E35AE3"/>
    <w:rsid w:val="00E35E86"/>
    <w:rsid w:val="00E36588"/>
    <w:rsid w:val="00E366EE"/>
    <w:rsid w:val="00E37848"/>
    <w:rsid w:val="00E402DE"/>
    <w:rsid w:val="00E40723"/>
    <w:rsid w:val="00E417F3"/>
    <w:rsid w:val="00E41B0F"/>
    <w:rsid w:val="00E41DC3"/>
    <w:rsid w:val="00E429B2"/>
    <w:rsid w:val="00E4362A"/>
    <w:rsid w:val="00E442DA"/>
    <w:rsid w:val="00E449A9"/>
    <w:rsid w:val="00E4538E"/>
    <w:rsid w:val="00E454F5"/>
    <w:rsid w:val="00E46ADF"/>
    <w:rsid w:val="00E46E7F"/>
    <w:rsid w:val="00E47A07"/>
    <w:rsid w:val="00E51437"/>
    <w:rsid w:val="00E51E48"/>
    <w:rsid w:val="00E52327"/>
    <w:rsid w:val="00E5234B"/>
    <w:rsid w:val="00E52C7D"/>
    <w:rsid w:val="00E52F18"/>
    <w:rsid w:val="00E532BB"/>
    <w:rsid w:val="00E53960"/>
    <w:rsid w:val="00E53EAC"/>
    <w:rsid w:val="00E54033"/>
    <w:rsid w:val="00E54679"/>
    <w:rsid w:val="00E55090"/>
    <w:rsid w:val="00E562EF"/>
    <w:rsid w:val="00E56469"/>
    <w:rsid w:val="00E57002"/>
    <w:rsid w:val="00E57915"/>
    <w:rsid w:val="00E579CA"/>
    <w:rsid w:val="00E57D0E"/>
    <w:rsid w:val="00E600C9"/>
    <w:rsid w:val="00E60561"/>
    <w:rsid w:val="00E617E7"/>
    <w:rsid w:val="00E63CD7"/>
    <w:rsid w:val="00E63D93"/>
    <w:rsid w:val="00E665E4"/>
    <w:rsid w:val="00E67488"/>
    <w:rsid w:val="00E674A0"/>
    <w:rsid w:val="00E679F6"/>
    <w:rsid w:val="00E679FB"/>
    <w:rsid w:val="00E7034E"/>
    <w:rsid w:val="00E708B3"/>
    <w:rsid w:val="00E70FAF"/>
    <w:rsid w:val="00E7122A"/>
    <w:rsid w:val="00E715B2"/>
    <w:rsid w:val="00E728EA"/>
    <w:rsid w:val="00E729D8"/>
    <w:rsid w:val="00E72DF6"/>
    <w:rsid w:val="00E72E4F"/>
    <w:rsid w:val="00E737A5"/>
    <w:rsid w:val="00E74886"/>
    <w:rsid w:val="00E7505F"/>
    <w:rsid w:val="00E755E3"/>
    <w:rsid w:val="00E75E7A"/>
    <w:rsid w:val="00E75EF3"/>
    <w:rsid w:val="00E7601E"/>
    <w:rsid w:val="00E76082"/>
    <w:rsid w:val="00E76343"/>
    <w:rsid w:val="00E804F2"/>
    <w:rsid w:val="00E81E32"/>
    <w:rsid w:val="00E82397"/>
    <w:rsid w:val="00E827DB"/>
    <w:rsid w:val="00E82DF3"/>
    <w:rsid w:val="00E8325F"/>
    <w:rsid w:val="00E83C2C"/>
    <w:rsid w:val="00E8449D"/>
    <w:rsid w:val="00E84962"/>
    <w:rsid w:val="00E85454"/>
    <w:rsid w:val="00E85814"/>
    <w:rsid w:val="00E864B1"/>
    <w:rsid w:val="00E8657B"/>
    <w:rsid w:val="00E87E7F"/>
    <w:rsid w:val="00E90624"/>
    <w:rsid w:val="00E9109A"/>
    <w:rsid w:val="00E91E93"/>
    <w:rsid w:val="00E9228A"/>
    <w:rsid w:val="00E9262A"/>
    <w:rsid w:val="00E9368B"/>
    <w:rsid w:val="00E938C0"/>
    <w:rsid w:val="00E93BBC"/>
    <w:rsid w:val="00E94948"/>
    <w:rsid w:val="00E94B31"/>
    <w:rsid w:val="00E94BDC"/>
    <w:rsid w:val="00E94E23"/>
    <w:rsid w:val="00E96093"/>
    <w:rsid w:val="00E96860"/>
    <w:rsid w:val="00E97CAC"/>
    <w:rsid w:val="00E97F5F"/>
    <w:rsid w:val="00EA049D"/>
    <w:rsid w:val="00EA0825"/>
    <w:rsid w:val="00EA119D"/>
    <w:rsid w:val="00EA1CB5"/>
    <w:rsid w:val="00EA25D0"/>
    <w:rsid w:val="00EA3F18"/>
    <w:rsid w:val="00EA41E6"/>
    <w:rsid w:val="00EA4410"/>
    <w:rsid w:val="00EA443E"/>
    <w:rsid w:val="00EA45B8"/>
    <w:rsid w:val="00EA4B1D"/>
    <w:rsid w:val="00EA58A6"/>
    <w:rsid w:val="00EA5C49"/>
    <w:rsid w:val="00EA65AB"/>
    <w:rsid w:val="00EA671A"/>
    <w:rsid w:val="00EA7460"/>
    <w:rsid w:val="00EB0B20"/>
    <w:rsid w:val="00EB114E"/>
    <w:rsid w:val="00EB1932"/>
    <w:rsid w:val="00EB2A0A"/>
    <w:rsid w:val="00EB4815"/>
    <w:rsid w:val="00EB4819"/>
    <w:rsid w:val="00EB4F8A"/>
    <w:rsid w:val="00EB5A24"/>
    <w:rsid w:val="00EB64E4"/>
    <w:rsid w:val="00EB69FE"/>
    <w:rsid w:val="00EB6C48"/>
    <w:rsid w:val="00EB76C5"/>
    <w:rsid w:val="00EC03D0"/>
    <w:rsid w:val="00EC09D8"/>
    <w:rsid w:val="00EC0ED0"/>
    <w:rsid w:val="00EC155F"/>
    <w:rsid w:val="00EC221B"/>
    <w:rsid w:val="00EC277D"/>
    <w:rsid w:val="00EC2B3E"/>
    <w:rsid w:val="00EC391D"/>
    <w:rsid w:val="00EC4D78"/>
    <w:rsid w:val="00EC5984"/>
    <w:rsid w:val="00ED09E8"/>
    <w:rsid w:val="00ED0BDB"/>
    <w:rsid w:val="00ED0C20"/>
    <w:rsid w:val="00ED102C"/>
    <w:rsid w:val="00ED1658"/>
    <w:rsid w:val="00ED20A5"/>
    <w:rsid w:val="00ED2482"/>
    <w:rsid w:val="00ED286D"/>
    <w:rsid w:val="00ED2D16"/>
    <w:rsid w:val="00ED4460"/>
    <w:rsid w:val="00ED45B6"/>
    <w:rsid w:val="00ED5AE7"/>
    <w:rsid w:val="00ED5C55"/>
    <w:rsid w:val="00ED5EC3"/>
    <w:rsid w:val="00ED6A6B"/>
    <w:rsid w:val="00ED764E"/>
    <w:rsid w:val="00EE044E"/>
    <w:rsid w:val="00EE1A07"/>
    <w:rsid w:val="00EE226F"/>
    <w:rsid w:val="00EE28CF"/>
    <w:rsid w:val="00EE2C56"/>
    <w:rsid w:val="00EE37AE"/>
    <w:rsid w:val="00EE39C6"/>
    <w:rsid w:val="00EE3C5A"/>
    <w:rsid w:val="00EE3DA0"/>
    <w:rsid w:val="00EE4008"/>
    <w:rsid w:val="00EE4B83"/>
    <w:rsid w:val="00EE63FB"/>
    <w:rsid w:val="00EE6613"/>
    <w:rsid w:val="00EE6DCC"/>
    <w:rsid w:val="00EE732C"/>
    <w:rsid w:val="00EF03E2"/>
    <w:rsid w:val="00EF1052"/>
    <w:rsid w:val="00EF1659"/>
    <w:rsid w:val="00EF17D8"/>
    <w:rsid w:val="00EF1890"/>
    <w:rsid w:val="00EF217A"/>
    <w:rsid w:val="00EF2C48"/>
    <w:rsid w:val="00EF311A"/>
    <w:rsid w:val="00EF3D18"/>
    <w:rsid w:val="00EF43CA"/>
    <w:rsid w:val="00EF5808"/>
    <w:rsid w:val="00EF68BE"/>
    <w:rsid w:val="00EF69B2"/>
    <w:rsid w:val="00EF738C"/>
    <w:rsid w:val="00EF799B"/>
    <w:rsid w:val="00F00561"/>
    <w:rsid w:val="00F00F40"/>
    <w:rsid w:val="00F01140"/>
    <w:rsid w:val="00F01152"/>
    <w:rsid w:val="00F015B8"/>
    <w:rsid w:val="00F0237A"/>
    <w:rsid w:val="00F02798"/>
    <w:rsid w:val="00F0377F"/>
    <w:rsid w:val="00F038D4"/>
    <w:rsid w:val="00F04431"/>
    <w:rsid w:val="00F053AF"/>
    <w:rsid w:val="00F053B5"/>
    <w:rsid w:val="00F05D70"/>
    <w:rsid w:val="00F06055"/>
    <w:rsid w:val="00F0693A"/>
    <w:rsid w:val="00F06DAA"/>
    <w:rsid w:val="00F072BD"/>
    <w:rsid w:val="00F075AB"/>
    <w:rsid w:val="00F079E0"/>
    <w:rsid w:val="00F07D32"/>
    <w:rsid w:val="00F10028"/>
    <w:rsid w:val="00F10B46"/>
    <w:rsid w:val="00F10C1C"/>
    <w:rsid w:val="00F10F58"/>
    <w:rsid w:val="00F112AB"/>
    <w:rsid w:val="00F1135E"/>
    <w:rsid w:val="00F119E6"/>
    <w:rsid w:val="00F1230A"/>
    <w:rsid w:val="00F13226"/>
    <w:rsid w:val="00F133B8"/>
    <w:rsid w:val="00F15285"/>
    <w:rsid w:val="00F15C96"/>
    <w:rsid w:val="00F16FEF"/>
    <w:rsid w:val="00F17A02"/>
    <w:rsid w:val="00F17E2A"/>
    <w:rsid w:val="00F20D60"/>
    <w:rsid w:val="00F20ECD"/>
    <w:rsid w:val="00F21240"/>
    <w:rsid w:val="00F2142A"/>
    <w:rsid w:val="00F21C89"/>
    <w:rsid w:val="00F220C4"/>
    <w:rsid w:val="00F23482"/>
    <w:rsid w:val="00F2364D"/>
    <w:rsid w:val="00F263FB"/>
    <w:rsid w:val="00F2654D"/>
    <w:rsid w:val="00F3026C"/>
    <w:rsid w:val="00F34790"/>
    <w:rsid w:val="00F35182"/>
    <w:rsid w:val="00F36108"/>
    <w:rsid w:val="00F376DE"/>
    <w:rsid w:val="00F37B42"/>
    <w:rsid w:val="00F37F63"/>
    <w:rsid w:val="00F40649"/>
    <w:rsid w:val="00F40759"/>
    <w:rsid w:val="00F4138A"/>
    <w:rsid w:val="00F41681"/>
    <w:rsid w:val="00F42096"/>
    <w:rsid w:val="00F42312"/>
    <w:rsid w:val="00F428EF"/>
    <w:rsid w:val="00F42D91"/>
    <w:rsid w:val="00F435AA"/>
    <w:rsid w:val="00F437D3"/>
    <w:rsid w:val="00F43F21"/>
    <w:rsid w:val="00F4462B"/>
    <w:rsid w:val="00F4613C"/>
    <w:rsid w:val="00F46301"/>
    <w:rsid w:val="00F4775F"/>
    <w:rsid w:val="00F47CA7"/>
    <w:rsid w:val="00F47E09"/>
    <w:rsid w:val="00F510F0"/>
    <w:rsid w:val="00F5127A"/>
    <w:rsid w:val="00F5152C"/>
    <w:rsid w:val="00F51792"/>
    <w:rsid w:val="00F5223D"/>
    <w:rsid w:val="00F524C9"/>
    <w:rsid w:val="00F52666"/>
    <w:rsid w:val="00F52BA6"/>
    <w:rsid w:val="00F52D25"/>
    <w:rsid w:val="00F5319A"/>
    <w:rsid w:val="00F53564"/>
    <w:rsid w:val="00F54301"/>
    <w:rsid w:val="00F56137"/>
    <w:rsid w:val="00F56229"/>
    <w:rsid w:val="00F56579"/>
    <w:rsid w:val="00F5671D"/>
    <w:rsid w:val="00F57134"/>
    <w:rsid w:val="00F5719D"/>
    <w:rsid w:val="00F5720B"/>
    <w:rsid w:val="00F577CE"/>
    <w:rsid w:val="00F60C3D"/>
    <w:rsid w:val="00F62FDF"/>
    <w:rsid w:val="00F63895"/>
    <w:rsid w:val="00F647BB"/>
    <w:rsid w:val="00F654B9"/>
    <w:rsid w:val="00F657AE"/>
    <w:rsid w:val="00F65C24"/>
    <w:rsid w:val="00F66585"/>
    <w:rsid w:val="00F67369"/>
    <w:rsid w:val="00F70152"/>
    <w:rsid w:val="00F70C34"/>
    <w:rsid w:val="00F71339"/>
    <w:rsid w:val="00F713CF"/>
    <w:rsid w:val="00F713E8"/>
    <w:rsid w:val="00F715D2"/>
    <w:rsid w:val="00F7167D"/>
    <w:rsid w:val="00F72B7F"/>
    <w:rsid w:val="00F7301B"/>
    <w:rsid w:val="00F7407D"/>
    <w:rsid w:val="00F74BDE"/>
    <w:rsid w:val="00F752E1"/>
    <w:rsid w:val="00F7542A"/>
    <w:rsid w:val="00F75EB2"/>
    <w:rsid w:val="00F762C1"/>
    <w:rsid w:val="00F76348"/>
    <w:rsid w:val="00F76667"/>
    <w:rsid w:val="00F769A3"/>
    <w:rsid w:val="00F77D6A"/>
    <w:rsid w:val="00F806E5"/>
    <w:rsid w:val="00F8160D"/>
    <w:rsid w:val="00F81BA8"/>
    <w:rsid w:val="00F83A10"/>
    <w:rsid w:val="00F8400D"/>
    <w:rsid w:val="00F8415A"/>
    <w:rsid w:val="00F85047"/>
    <w:rsid w:val="00F851EB"/>
    <w:rsid w:val="00F859FD"/>
    <w:rsid w:val="00F85C15"/>
    <w:rsid w:val="00F85D7D"/>
    <w:rsid w:val="00F86071"/>
    <w:rsid w:val="00F86733"/>
    <w:rsid w:val="00F86A4F"/>
    <w:rsid w:val="00F86BB9"/>
    <w:rsid w:val="00F86F70"/>
    <w:rsid w:val="00F873A9"/>
    <w:rsid w:val="00F87660"/>
    <w:rsid w:val="00F879F4"/>
    <w:rsid w:val="00F90877"/>
    <w:rsid w:val="00F90C99"/>
    <w:rsid w:val="00F917E0"/>
    <w:rsid w:val="00F92986"/>
    <w:rsid w:val="00F94C45"/>
    <w:rsid w:val="00F94CFF"/>
    <w:rsid w:val="00F94D13"/>
    <w:rsid w:val="00F953E0"/>
    <w:rsid w:val="00F95569"/>
    <w:rsid w:val="00F9558B"/>
    <w:rsid w:val="00F9561E"/>
    <w:rsid w:val="00F95985"/>
    <w:rsid w:val="00F95D26"/>
    <w:rsid w:val="00F97986"/>
    <w:rsid w:val="00F97C63"/>
    <w:rsid w:val="00F97E27"/>
    <w:rsid w:val="00FA115D"/>
    <w:rsid w:val="00FA2438"/>
    <w:rsid w:val="00FA255F"/>
    <w:rsid w:val="00FA25F3"/>
    <w:rsid w:val="00FA35CA"/>
    <w:rsid w:val="00FA36FC"/>
    <w:rsid w:val="00FA3757"/>
    <w:rsid w:val="00FA3D64"/>
    <w:rsid w:val="00FA3FB8"/>
    <w:rsid w:val="00FA4523"/>
    <w:rsid w:val="00FA4C74"/>
    <w:rsid w:val="00FA4EBC"/>
    <w:rsid w:val="00FA509C"/>
    <w:rsid w:val="00FA5817"/>
    <w:rsid w:val="00FA5D07"/>
    <w:rsid w:val="00FA653F"/>
    <w:rsid w:val="00FA75E2"/>
    <w:rsid w:val="00FA78B3"/>
    <w:rsid w:val="00FA7DE1"/>
    <w:rsid w:val="00FA7E21"/>
    <w:rsid w:val="00FB0F1C"/>
    <w:rsid w:val="00FB1F76"/>
    <w:rsid w:val="00FB3792"/>
    <w:rsid w:val="00FB39A5"/>
    <w:rsid w:val="00FB3B60"/>
    <w:rsid w:val="00FB44FD"/>
    <w:rsid w:val="00FB6463"/>
    <w:rsid w:val="00FB7FE5"/>
    <w:rsid w:val="00FC0701"/>
    <w:rsid w:val="00FC07A3"/>
    <w:rsid w:val="00FC11A6"/>
    <w:rsid w:val="00FC19D0"/>
    <w:rsid w:val="00FC2F05"/>
    <w:rsid w:val="00FC30C6"/>
    <w:rsid w:val="00FC3A92"/>
    <w:rsid w:val="00FC44DE"/>
    <w:rsid w:val="00FC45F6"/>
    <w:rsid w:val="00FC472B"/>
    <w:rsid w:val="00FC4EB9"/>
    <w:rsid w:val="00FC52B9"/>
    <w:rsid w:val="00FC536D"/>
    <w:rsid w:val="00FC5557"/>
    <w:rsid w:val="00FC7F6D"/>
    <w:rsid w:val="00FD01EE"/>
    <w:rsid w:val="00FD0982"/>
    <w:rsid w:val="00FD0A05"/>
    <w:rsid w:val="00FD172A"/>
    <w:rsid w:val="00FD1F50"/>
    <w:rsid w:val="00FD2E10"/>
    <w:rsid w:val="00FD2E36"/>
    <w:rsid w:val="00FD49E5"/>
    <w:rsid w:val="00FD4C8B"/>
    <w:rsid w:val="00FD5A6D"/>
    <w:rsid w:val="00FD5D42"/>
    <w:rsid w:val="00FD6D81"/>
    <w:rsid w:val="00FD787C"/>
    <w:rsid w:val="00FD7C10"/>
    <w:rsid w:val="00FE057C"/>
    <w:rsid w:val="00FE0B04"/>
    <w:rsid w:val="00FE1427"/>
    <w:rsid w:val="00FE14A1"/>
    <w:rsid w:val="00FE19E9"/>
    <w:rsid w:val="00FE1B90"/>
    <w:rsid w:val="00FE2A0E"/>
    <w:rsid w:val="00FE303A"/>
    <w:rsid w:val="00FE32C8"/>
    <w:rsid w:val="00FE482A"/>
    <w:rsid w:val="00FE4BFA"/>
    <w:rsid w:val="00FE507E"/>
    <w:rsid w:val="00FE550C"/>
    <w:rsid w:val="00FE5586"/>
    <w:rsid w:val="00FE574C"/>
    <w:rsid w:val="00FE57EF"/>
    <w:rsid w:val="00FE5F79"/>
    <w:rsid w:val="00FE61D5"/>
    <w:rsid w:val="00FE664B"/>
    <w:rsid w:val="00FE73DC"/>
    <w:rsid w:val="00FF1139"/>
    <w:rsid w:val="00FF213F"/>
    <w:rsid w:val="00FF2415"/>
    <w:rsid w:val="00FF2950"/>
    <w:rsid w:val="00FF4EB0"/>
    <w:rsid w:val="00FF51FD"/>
    <w:rsid w:val="00FF5764"/>
    <w:rsid w:val="00FF5D52"/>
    <w:rsid w:val="00FF735F"/>
    <w:rsid w:val="00FF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53083CC"/>
  <w15:docId w15:val="{533E0866-DA9B-423B-BEF4-04FD1CD16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556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95569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F95569"/>
    <w:pPr>
      <w:keepNext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F95569"/>
    <w:pPr>
      <w:keepNext/>
      <w:outlineLvl w:val="2"/>
    </w:pPr>
    <w:rPr>
      <w:rFonts w:ascii="Arial" w:hAnsi="Arial" w:cs="Arial"/>
      <w:b/>
      <w:bCs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95569"/>
    <w:pPr>
      <w:keepNext/>
      <w:ind w:left="540"/>
      <w:outlineLvl w:val="3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F093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F093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F0930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F0930"/>
    <w:rPr>
      <w:rFonts w:ascii="Calibri" w:hAnsi="Calibri" w:cs="Times New Roman"/>
      <w:b/>
      <w:bCs/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F95569"/>
    <w:pPr>
      <w:jc w:val="center"/>
    </w:pPr>
    <w:rPr>
      <w:rFonts w:ascii="Arial" w:hAnsi="Arial" w:cs="Arial"/>
      <w:b/>
      <w:bCs/>
      <w:sz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3F0930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sid w:val="00F95569"/>
    <w:pPr>
      <w:jc w:val="center"/>
    </w:pPr>
    <w:rPr>
      <w:rFonts w:ascii="Arial" w:hAnsi="Arial" w:cs="Arial"/>
      <w:b/>
      <w:bCs/>
      <w:sz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3F0930"/>
    <w:rPr>
      <w:rFonts w:ascii="Cambria" w:hAnsi="Cambria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F95569"/>
    <w:pPr>
      <w:ind w:left="720"/>
    </w:pPr>
    <w:rPr>
      <w:rFonts w:ascii="Arial" w:hAnsi="Arial" w:cs="Arial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95569"/>
    <w:rPr>
      <w:rFonts w:ascii="Arial" w:hAnsi="Arial" w:cs="Times New Roman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F9556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F0930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F95569"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rsid w:val="00F95569"/>
    <w:pPr>
      <w:ind w:left="720"/>
      <w:jc w:val="both"/>
    </w:pPr>
    <w:rPr>
      <w:rFonts w:ascii="Arial" w:hAnsi="Arial" w:cs="Arial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F0930"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F9556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F0930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semiHidden/>
    <w:rsid w:val="00F955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F0930"/>
    <w:rPr>
      <w:rFonts w:cs="Times New Roman"/>
      <w:sz w:val="2"/>
    </w:rPr>
  </w:style>
  <w:style w:type="paragraph" w:styleId="DocumentMap">
    <w:name w:val="Document Map"/>
    <w:basedOn w:val="Normal"/>
    <w:link w:val="DocumentMapChar"/>
    <w:uiPriority w:val="99"/>
    <w:semiHidden/>
    <w:rsid w:val="00F9556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3F0930"/>
    <w:rPr>
      <w:rFonts w:cs="Times New Roman"/>
      <w:sz w:val="2"/>
    </w:rPr>
  </w:style>
  <w:style w:type="paragraph" w:styleId="BodyTextIndent3">
    <w:name w:val="Body Text Indent 3"/>
    <w:basedOn w:val="Normal"/>
    <w:link w:val="BodyTextIndent3Char"/>
    <w:uiPriority w:val="99"/>
    <w:rsid w:val="00F95569"/>
    <w:pPr>
      <w:ind w:left="1800"/>
    </w:pPr>
    <w:rPr>
      <w:rFonts w:ascii="Arial" w:hAnsi="Arial" w:cs="Arial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3F0930"/>
    <w:rPr>
      <w:rFonts w:cs="Times New Roman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F95569"/>
    <w:rPr>
      <w:rFonts w:ascii="Arial" w:hAnsi="Arial" w:cs="Arial"/>
      <w:b/>
      <w:bCs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F0930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F95569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23E4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D30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30E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30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30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30E4"/>
    <w:rPr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E72DF6"/>
    <w:rPr>
      <w:rFonts w:ascii="Calibri" w:eastAsiaTheme="minorHAns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72DF6"/>
    <w:rPr>
      <w:rFonts w:ascii="Calibri" w:eastAsiaTheme="minorHAnsi" w:hAnsi="Calibri" w:cs="Consolas"/>
      <w:szCs w:val="21"/>
    </w:rPr>
  </w:style>
  <w:style w:type="paragraph" w:styleId="NormalWeb">
    <w:name w:val="Normal (Web)"/>
    <w:basedOn w:val="Normal"/>
    <w:uiPriority w:val="99"/>
    <w:semiHidden/>
    <w:unhideWhenUsed/>
    <w:rsid w:val="00231931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locked/>
    <w:rsid w:val="008241C9"/>
    <w:rPr>
      <w:i/>
      <w:iCs/>
    </w:rPr>
  </w:style>
  <w:style w:type="paragraph" w:styleId="Revision">
    <w:name w:val="Revision"/>
    <w:hidden/>
    <w:uiPriority w:val="99"/>
    <w:semiHidden/>
    <w:rsid w:val="00257873"/>
    <w:rPr>
      <w:sz w:val="24"/>
      <w:szCs w:val="24"/>
    </w:rPr>
  </w:style>
  <w:style w:type="paragraph" w:customStyle="1" w:styleId="Default">
    <w:name w:val="Default"/>
    <w:rsid w:val="0061027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locked/>
    <w:rsid w:val="008F2B36"/>
    <w:rPr>
      <w:b/>
      <w:bCs/>
    </w:rPr>
  </w:style>
  <w:style w:type="character" w:customStyle="1" w:styleId="tgc">
    <w:name w:val="_tgc"/>
    <w:rsid w:val="005F477F"/>
  </w:style>
  <w:style w:type="paragraph" w:customStyle="1" w:styleId="qhrtablebodytext">
    <w:name w:val="qhrtablebodytext"/>
    <w:basedOn w:val="Normal"/>
    <w:uiPriority w:val="99"/>
    <w:rsid w:val="00421554"/>
    <w:pPr>
      <w:spacing w:before="100" w:after="56" w:line="288" w:lineRule="auto"/>
    </w:pPr>
    <w:rPr>
      <w:rFonts w:ascii="Arial" w:eastAsiaTheme="minorHAnsi" w:hAnsi="Arial" w:cs="Arial"/>
      <w:sz w:val="20"/>
      <w:szCs w:val="20"/>
    </w:rPr>
  </w:style>
  <w:style w:type="paragraph" w:customStyle="1" w:styleId="qhrtablehead1">
    <w:name w:val="qhrtablehead1"/>
    <w:basedOn w:val="Normal"/>
    <w:uiPriority w:val="99"/>
    <w:rsid w:val="00421554"/>
    <w:pPr>
      <w:spacing w:before="100" w:after="56" w:line="288" w:lineRule="auto"/>
      <w:ind w:left="547" w:hanging="547"/>
    </w:pPr>
    <w:rPr>
      <w:rFonts w:ascii="Arial" w:eastAsiaTheme="minorHAnsi" w:hAnsi="Arial" w:cs="Arial"/>
      <w:b/>
      <w:bCs/>
      <w:sz w:val="28"/>
      <w:szCs w:val="28"/>
    </w:rPr>
  </w:style>
  <w:style w:type="paragraph" w:customStyle="1" w:styleId="QHRBodyText1">
    <w:name w:val="_QHR Body Text 1"/>
    <w:link w:val="QHRBodyText1Char"/>
    <w:uiPriority w:val="99"/>
    <w:rsid w:val="00421554"/>
    <w:pPr>
      <w:spacing w:line="288" w:lineRule="auto"/>
    </w:pPr>
    <w:rPr>
      <w:rFonts w:ascii="Arial" w:hAnsi="Arial"/>
      <w:szCs w:val="20"/>
    </w:rPr>
  </w:style>
  <w:style w:type="character" w:customStyle="1" w:styleId="QHRBodyText1Char">
    <w:name w:val="_QHR Body Text 1 Char"/>
    <w:basedOn w:val="DefaultParagraphFont"/>
    <w:link w:val="QHRBodyText1"/>
    <w:uiPriority w:val="99"/>
    <w:locked/>
    <w:rsid w:val="00421554"/>
    <w:rPr>
      <w:rFonts w:ascii="Arial" w:hAnsi="Arial"/>
      <w:szCs w:val="20"/>
    </w:rPr>
  </w:style>
  <w:style w:type="paragraph" w:styleId="NoSpacing">
    <w:name w:val="No Spacing"/>
    <w:uiPriority w:val="1"/>
    <w:qFormat/>
    <w:rsid w:val="008830AC"/>
    <w:rPr>
      <w:rFonts w:ascii="Arial" w:hAnsi="Arial"/>
      <w:sz w:val="24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582DF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582DFF"/>
    <w:rPr>
      <w:sz w:val="24"/>
      <w:szCs w:val="24"/>
    </w:rPr>
  </w:style>
  <w:style w:type="character" w:customStyle="1" w:styleId="ilfuvd">
    <w:name w:val="ilfuvd"/>
    <w:basedOn w:val="DefaultParagraphFont"/>
    <w:rsid w:val="0077406F"/>
  </w:style>
  <w:style w:type="character" w:customStyle="1" w:styleId="e24kjd">
    <w:name w:val="e24kjd"/>
    <w:basedOn w:val="DefaultParagraphFont"/>
    <w:rsid w:val="00D70DE1"/>
  </w:style>
  <w:style w:type="character" w:customStyle="1" w:styleId="sub-title">
    <w:name w:val="sub-title"/>
    <w:basedOn w:val="DefaultParagraphFont"/>
    <w:rsid w:val="00D702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4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3446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83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4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3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3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83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83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83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883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3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83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83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883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45509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2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2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gov.ca.gov/2020/03/12/governor-newsom-issues-new-executive-order-further-enhancing-state-and-local-governments-ability-to-respond-to-covid-19-pandemic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89B44-00D6-4AA0-8484-BD367B4C5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1306</Words>
  <Characters>7450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SONOMA COUNTY HOSPITAL DISTRICT</vt:lpstr>
    </vt:vector>
  </TitlesOfParts>
  <Company>HGH</Company>
  <LinksUpToDate>false</LinksUpToDate>
  <CharactersWithSpaces>8739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SONOMA COUNTY HOSPITAL DISTRICT</dc:title>
  <dc:creator>Jane</dc:creator>
  <cp:lastModifiedBy>Fabiano, Gina</cp:lastModifiedBy>
  <cp:revision>2</cp:revision>
  <cp:lastPrinted>2021-05-24T22:21:00Z</cp:lastPrinted>
  <dcterms:created xsi:type="dcterms:W3CDTF">2021-09-28T00:16:00Z</dcterms:created>
  <dcterms:modified xsi:type="dcterms:W3CDTF">2021-09-28T00:16:00Z</dcterms:modified>
</cp:coreProperties>
</file>